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043E" w14:textId="1D4B09EC" w:rsidR="007B77A6" w:rsidRPr="00F162D8" w:rsidRDefault="007B77A6" w:rsidP="00C407D3">
      <w:pPr>
        <w:pStyle w:val="Heading1"/>
      </w:pPr>
      <w:r w:rsidRPr="00F162D8">
        <w:t>14</w:t>
      </w:r>
      <w:r w:rsidRPr="00C407D3">
        <w:tab/>
      </w:r>
      <w:r w:rsidRPr="00C407D3">
        <w:tab/>
      </w:r>
      <w:r w:rsidRPr="00F162D8">
        <w:t xml:space="preserve">DEPARTMENT OF </w:t>
      </w:r>
      <w:r w:rsidR="00C13AD5" w:rsidRPr="00F162D8">
        <w:t>HEALTH AND HUMAN SERVICES</w:t>
      </w:r>
    </w:p>
    <w:p w14:paraId="5117A673"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b/>
          <w:sz w:val="22"/>
          <w:szCs w:val="22"/>
        </w:rPr>
      </w:pPr>
    </w:p>
    <w:p w14:paraId="13596126" w14:textId="59D065F7" w:rsidR="007B77A6" w:rsidRPr="00A84CF3" w:rsidRDefault="007B77A6" w:rsidP="00F162D8">
      <w:pPr>
        <w:pStyle w:val="Heading1"/>
      </w:pPr>
      <w:r w:rsidRPr="51365A01">
        <w:t>118</w:t>
      </w:r>
      <w:r>
        <w:tab/>
      </w:r>
      <w:r>
        <w:tab/>
      </w:r>
      <w:r w:rsidRPr="51365A01">
        <w:t>OFFICE OF SUBSTANCE ABUSE</w:t>
      </w:r>
    </w:p>
    <w:p w14:paraId="66F09A56"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b/>
          <w:sz w:val="22"/>
          <w:szCs w:val="22"/>
        </w:rPr>
      </w:pPr>
    </w:p>
    <w:p w14:paraId="375DC38A" w14:textId="77777777" w:rsidR="007B77A6" w:rsidRPr="00A84CF3" w:rsidRDefault="007B77A6" w:rsidP="00F162D8">
      <w:pPr>
        <w:pStyle w:val="Heading1"/>
        <w:ind w:left="1440" w:hanging="1440"/>
      </w:pPr>
      <w:r w:rsidRPr="00A84CF3">
        <w:t>Chapter 6:</w:t>
      </w:r>
      <w:r w:rsidRPr="00A84CF3">
        <w:tab/>
        <w:t xml:space="preserve">REGULATIONS FOR EMPLOYEE ASSISTANCE PROGRAMS FOR EMPLOYERS OPERATING IN THE STATE OF </w:t>
      </w:r>
      <w:smartTag w:uri="urn:schemas-microsoft-com:office:smarttags" w:element="State">
        <w:smartTag w:uri="urn:schemas-microsoft-com:office:smarttags" w:element="place">
          <w:r w:rsidRPr="00A84CF3">
            <w:t>MAINE</w:t>
          </w:r>
        </w:smartTag>
      </w:smartTag>
    </w:p>
    <w:p w14:paraId="232346FF" w14:textId="77777777" w:rsidR="007B77A6" w:rsidRPr="00A84CF3" w:rsidRDefault="007B77A6" w:rsidP="00A84CF3">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1B677184"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A7A965D" w14:textId="77777777" w:rsidR="007B77A6" w:rsidRPr="00A84CF3" w:rsidRDefault="007B77A6">
      <w:pPr>
        <w:tabs>
          <w:tab w:val="left" w:pos="720"/>
          <w:tab w:val="left" w:pos="1440"/>
          <w:tab w:val="left" w:pos="2160"/>
          <w:tab w:val="left" w:pos="2880"/>
        </w:tabs>
        <w:rPr>
          <w:rFonts w:ascii="Times New Roman" w:hAnsi="Times New Roman" w:cs="Times New Roman"/>
          <w:sz w:val="22"/>
          <w:szCs w:val="22"/>
        </w:rPr>
      </w:pPr>
      <w:r w:rsidRPr="00A84CF3">
        <w:rPr>
          <w:rFonts w:ascii="Times New Roman" w:hAnsi="Times New Roman" w:cs="Times New Roman"/>
          <w:b/>
          <w:sz w:val="22"/>
          <w:szCs w:val="22"/>
        </w:rPr>
        <w:t>Summary</w:t>
      </w:r>
      <w:r w:rsidRPr="00A84CF3">
        <w:rPr>
          <w:rFonts w:ascii="Times New Roman" w:hAnsi="Times New Roman" w:cs="Times New Roman"/>
          <w:sz w:val="22"/>
          <w:szCs w:val="22"/>
        </w:rPr>
        <w:t>:</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The purpose of this document is to put in place regulations to assist employers to comply with Public Law 1989 C. 536 which requires any employer wishing to require, requests or suggest that any employee submit to a drug test must first have in place a functioning employee assistance program approved by the Department.</w:t>
      </w:r>
    </w:p>
    <w:p w14:paraId="7BE75D93"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5FDD0E7" w14:textId="77777777" w:rsidR="007B77A6" w:rsidRPr="00A84CF3" w:rsidRDefault="007B77A6">
      <w:pPr>
        <w:tabs>
          <w:tab w:val="left" w:pos="720"/>
          <w:tab w:val="left" w:pos="1440"/>
          <w:tab w:val="left" w:pos="2160"/>
          <w:tab w:val="left" w:pos="2880"/>
        </w:tabs>
        <w:rPr>
          <w:rFonts w:ascii="Times New Roman" w:hAnsi="Times New Roman" w:cs="Times New Roman"/>
          <w:sz w:val="22"/>
          <w:szCs w:val="22"/>
        </w:rPr>
      </w:pPr>
      <w:r w:rsidRPr="51365A01">
        <w:rPr>
          <w:rFonts w:ascii="Times New Roman" w:hAnsi="Times New Roman" w:cs="Times New Roman"/>
          <w:sz w:val="22"/>
          <w:szCs w:val="22"/>
        </w:rPr>
        <w:t xml:space="preserve">These regulations govern the establishment and operation of employee assistance programs by employers with more than 20 full-time employees and who </w:t>
      </w:r>
      <w:proofErr w:type="gramStart"/>
      <w:r w:rsidRPr="51365A01">
        <w:rPr>
          <w:rFonts w:ascii="Times New Roman" w:hAnsi="Times New Roman" w:cs="Times New Roman"/>
          <w:sz w:val="22"/>
          <w:szCs w:val="22"/>
        </w:rPr>
        <w:t>establish .substance</w:t>
      </w:r>
      <w:proofErr w:type="gramEnd"/>
      <w:r w:rsidRPr="51365A01">
        <w:rPr>
          <w:rFonts w:ascii="Times New Roman" w:hAnsi="Times New Roman" w:cs="Times New Roman"/>
          <w:sz w:val="22"/>
          <w:szCs w:val="22"/>
        </w:rPr>
        <w:t xml:space="preserve"> abuse testing programs for employees.</w:t>
      </w:r>
    </w:p>
    <w:p w14:paraId="25441B8A" w14:textId="77777777" w:rsidR="007B77A6" w:rsidRPr="00A84CF3" w:rsidRDefault="007B77A6" w:rsidP="00A84CF3">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40E14D15" w14:textId="77777777" w:rsidR="007B77A6"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E56F134" w14:textId="77777777" w:rsidR="007B77A6" w:rsidRPr="00A84CF3" w:rsidRDefault="00A84CF3">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cr/>
      </w:r>
    </w:p>
    <w:p w14:paraId="087011D0" w14:textId="77777777" w:rsidR="007B77A6" w:rsidRPr="00A84CF3" w:rsidRDefault="007B77A6" w:rsidP="00F162D8">
      <w:pPr>
        <w:pStyle w:val="Heading1"/>
      </w:pPr>
      <w:r w:rsidRPr="00A84CF3">
        <w:t>I.</w:t>
      </w:r>
      <w:r w:rsidRPr="00A84CF3">
        <w:tab/>
        <w:t>Definitions</w:t>
      </w:r>
    </w:p>
    <w:p w14:paraId="4E681BB3"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0AFB7247"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A.</w:t>
      </w:r>
      <w:r w:rsidRPr="00A84CF3">
        <w:rPr>
          <w:rFonts w:ascii="Times New Roman" w:hAnsi="Times New Roman" w:cs="Times New Roman"/>
          <w:sz w:val="22"/>
          <w:szCs w:val="22"/>
        </w:rPr>
        <w:tab/>
        <w:t>Employee.</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"Employee" means a person who is permitted, required, or directed by any employer to engage in any employment for consideration of direct gain or profit.</w:t>
      </w:r>
    </w:p>
    <w:p w14:paraId="6B5BD5D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D28C22D"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B.</w:t>
      </w:r>
      <w:r w:rsidRPr="00A84CF3">
        <w:rPr>
          <w:rFonts w:ascii="Times New Roman" w:hAnsi="Times New Roman" w:cs="Times New Roman"/>
          <w:sz w:val="22"/>
          <w:szCs w:val="22"/>
        </w:rPr>
        <w:tab/>
        <w:t>Employer.</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"Employer" means any person, partnership, corporation, association, or other legal entity, public or private, that employs 20 or more full-time employees.</w:t>
      </w:r>
    </w:p>
    <w:p w14:paraId="5FADFD0E"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0D1F195"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C.</w:t>
      </w:r>
      <w:r w:rsidRPr="00A84CF3">
        <w:rPr>
          <w:rFonts w:ascii="Times New Roman" w:hAnsi="Times New Roman" w:cs="Times New Roman"/>
          <w:sz w:val="22"/>
          <w:szCs w:val="22"/>
        </w:rPr>
        <w:tab/>
        <w:t>EAP.</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"EAP" means an Employee Assistance Program.</w:t>
      </w:r>
      <w:r w:rsidR="00E1104A">
        <w:rPr>
          <w:rFonts w:ascii="Times New Roman" w:hAnsi="Times New Roman" w:cs="Times New Roman"/>
          <w:sz w:val="22"/>
          <w:szCs w:val="22"/>
        </w:rPr>
        <w:t xml:space="preserve"> </w:t>
      </w:r>
      <w:proofErr w:type="gramStart"/>
      <w:r w:rsidRPr="00A84CF3">
        <w:rPr>
          <w:rFonts w:ascii="Times New Roman" w:hAnsi="Times New Roman" w:cs="Times New Roman"/>
          <w:sz w:val="22"/>
          <w:szCs w:val="22"/>
        </w:rPr>
        <w:t>An EAP</w:t>
      </w:r>
      <w:proofErr w:type="gramEnd"/>
      <w:r w:rsidRPr="00A84CF3">
        <w:rPr>
          <w:rFonts w:ascii="Times New Roman" w:hAnsi="Times New Roman" w:cs="Times New Roman"/>
          <w:sz w:val="22"/>
          <w:szCs w:val="22"/>
        </w:rPr>
        <w:t xml:space="preserve"> is a program to assist employees with problems that may affect their ability to perform their jobs.</w:t>
      </w:r>
    </w:p>
    <w:p w14:paraId="012D9F66"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4E48BD5B"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D.</w:t>
      </w:r>
      <w:r w:rsidRPr="00A84CF3">
        <w:rPr>
          <w:rFonts w:ascii="Times New Roman" w:hAnsi="Times New Roman" w:cs="Times New Roman"/>
          <w:sz w:val="22"/>
          <w:szCs w:val="22"/>
        </w:rPr>
        <w:tab/>
        <w:t>EAP Provider.</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An "EAP provider" is a person or agency who provides evaluation, referrals, treatment, or training services under the EAP.</w:t>
      </w:r>
    </w:p>
    <w:p w14:paraId="579539D4"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2D8634B"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r>
      <w:smartTag w:uri="urn:schemas-microsoft-com:office:smarttags" w:element="place">
        <w:r w:rsidRPr="00A84CF3">
          <w:rPr>
            <w:rFonts w:ascii="Times New Roman" w:hAnsi="Times New Roman" w:cs="Times New Roman"/>
            <w:sz w:val="22"/>
            <w:szCs w:val="22"/>
          </w:rPr>
          <w:t>E.</w:t>
        </w:r>
        <w:r w:rsidRPr="00A84CF3">
          <w:rPr>
            <w:rFonts w:ascii="Times New Roman" w:hAnsi="Times New Roman" w:cs="Times New Roman"/>
            <w:sz w:val="22"/>
            <w:szCs w:val="22"/>
          </w:rPr>
          <w:tab/>
          <w:t>OADAP</w:t>
        </w:r>
      </w:smartTag>
      <w:r w:rsidRPr="00A84CF3">
        <w:rPr>
          <w:rFonts w:ascii="Times New Roman" w:hAnsi="Times New Roman" w:cs="Times New Roman"/>
          <w:sz w:val="22"/>
          <w:szCs w:val="22"/>
        </w:rPr>
        <w:t>.</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"OADAP" means the Office of Alcoholism and Drug Abuse Prevention.</w:t>
      </w:r>
    </w:p>
    <w:p w14:paraId="1265EF9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BA5484C"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F.</w:t>
      </w:r>
      <w:r w:rsidRPr="00A84CF3">
        <w:rPr>
          <w:rFonts w:ascii="Times New Roman" w:hAnsi="Times New Roman" w:cs="Times New Roman"/>
          <w:sz w:val="22"/>
          <w:szCs w:val="22"/>
        </w:rPr>
        <w:tab/>
        <w:t>Substance abuse test.</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"Substance abuse test" means any test procedure designed to analyze body fluids, tissues, or other materials from the body for the purpose of detecting the presence of substances of abuse.</w:t>
      </w:r>
    </w:p>
    <w:p w14:paraId="3ED380A6"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2FB2FA7"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09600139" w14:textId="77777777" w:rsidR="007B77A6" w:rsidRPr="00A84CF3" w:rsidRDefault="007B77A6" w:rsidP="00F162D8">
      <w:pPr>
        <w:pStyle w:val="Heading1"/>
      </w:pPr>
      <w:r w:rsidRPr="00A84CF3">
        <w:t>II.</w:t>
      </w:r>
      <w:r w:rsidRPr="00A84CF3">
        <w:tab/>
        <w:t>Introduction</w:t>
      </w:r>
    </w:p>
    <w:p w14:paraId="431B9C3B"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54569F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t>Employee assistance programs are designed to assist employees with family, legal, financial, mental health, and alcohol and other drug-related problems that may affect their ability to perform their jobs and their well-being.</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 xml:space="preserve">These worksite-based programs must offer assessment, referral, and training </w:t>
      </w:r>
      <w:proofErr w:type="gramStart"/>
      <w:r w:rsidRPr="00A84CF3">
        <w:rPr>
          <w:rFonts w:ascii="Times New Roman" w:hAnsi="Times New Roman" w:cs="Times New Roman"/>
          <w:sz w:val="22"/>
          <w:szCs w:val="22"/>
        </w:rPr>
        <w:t>activities</w:t>
      </w:r>
      <w:r w:rsidRPr="2AD6B489" w:rsidDel="007B77A6">
        <w:rPr>
          <w:rFonts w:ascii="Times New Roman" w:hAnsi="Times New Roman" w:cs="Times New Roman"/>
          <w:sz w:val="22"/>
          <w:szCs w:val="22"/>
        </w:rPr>
        <w:t xml:space="preserve"> </w:t>
      </w:r>
      <w:r w:rsidRPr="00A84CF3">
        <w:rPr>
          <w:rFonts w:ascii="Times New Roman" w:hAnsi="Times New Roman" w:cs="Times New Roman"/>
          <w:sz w:val="22"/>
          <w:szCs w:val="22"/>
        </w:rPr>
        <w:t>.</w:t>
      </w:r>
      <w:proofErr w:type="gramEnd"/>
      <w:r w:rsidRPr="00A84CF3">
        <w:rPr>
          <w:rFonts w:ascii="Times New Roman" w:hAnsi="Times New Roman" w:cs="Times New Roman"/>
          <w:sz w:val="22"/>
          <w:szCs w:val="22"/>
        </w:rPr>
        <w:t xml:space="preserve"> The EAP may also provide services such as prevention, education, and health promotion.</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The primary goal of an EAP is to maintain an employee's ability to be fully productive by offering a wide range of services, including early intervention and prevention.</w:t>
      </w:r>
    </w:p>
    <w:p w14:paraId="22FDE23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00DD5E5C" w14:textId="77777777" w:rsidR="007B77A6"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t>Each employer shall design its own employee assistance program based on the company's unique mission and operation.</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EAP programs may be provided internally or purchased from external service providers, or employers may use some combination of the two.</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Employers may provide employee assistance programs through participation in consortia.</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Regardless of the exact structure used to provide EAP services, the design, implementation, and evaluation of the program shall be in accordance with the following regulations.</w:t>
      </w:r>
    </w:p>
    <w:p w14:paraId="4779B03C" w14:textId="77777777" w:rsidR="007B77A6" w:rsidRPr="00A84CF3" w:rsidRDefault="00A84CF3">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cr/>
      </w:r>
    </w:p>
    <w:p w14:paraId="226ACC36"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628ED75" w14:textId="77777777" w:rsidR="007B77A6" w:rsidRPr="00A84CF3" w:rsidRDefault="007B77A6" w:rsidP="00F162D8">
      <w:pPr>
        <w:pStyle w:val="Heading1"/>
      </w:pPr>
      <w:r w:rsidRPr="00A84CF3">
        <w:t>III.</w:t>
      </w:r>
      <w:r w:rsidRPr="00A84CF3">
        <w:tab/>
        <w:t>Design</w:t>
      </w:r>
    </w:p>
    <w:p w14:paraId="1B2AAA67"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b/>
          <w:sz w:val="22"/>
          <w:szCs w:val="22"/>
        </w:rPr>
      </w:pPr>
    </w:p>
    <w:p w14:paraId="4ED7DF8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t>A.</w:t>
      </w:r>
      <w:r w:rsidRPr="00A84CF3">
        <w:rPr>
          <w:rFonts w:ascii="Times New Roman" w:hAnsi="Times New Roman" w:cs="Times New Roman"/>
          <w:sz w:val="22"/>
          <w:szCs w:val="22"/>
        </w:rPr>
        <w:tab/>
        <w:t>Advisory Committee</w:t>
      </w:r>
    </w:p>
    <w:p w14:paraId="4AA6002D"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D618D8C" w14:textId="77777777" w:rsidR="007B77A6" w:rsidRPr="00A84CF3"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1.</w:t>
      </w:r>
      <w:r w:rsidRPr="00A84CF3">
        <w:rPr>
          <w:rFonts w:ascii="Times New Roman" w:hAnsi="Times New Roman" w:cs="Times New Roman"/>
          <w:sz w:val="22"/>
          <w:szCs w:val="22"/>
        </w:rPr>
        <w:tab/>
        <w:t>An employer wishing to establish an EAP shall form an Advisory Committee consisting of representatives of the employer and employees.</w:t>
      </w:r>
    </w:p>
    <w:p w14:paraId="02800D7A"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0591BE17" w14:textId="77777777" w:rsidR="007B77A6" w:rsidRPr="00A84CF3"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2.</w:t>
      </w:r>
      <w:r w:rsidRPr="00A84CF3">
        <w:rPr>
          <w:rFonts w:ascii="Times New Roman" w:hAnsi="Times New Roman" w:cs="Times New Roman"/>
          <w:sz w:val="22"/>
          <w:szCs w:val="22"/>
        </w:rPr>
        <w:tab/>
        <w:t>The committee shall make recommendations to the employer for a policy statement and specific strategies and procedures for implementation of the EAP.</w:t>
      </w:r>
    </w:p>
    <w:p w14:paraId="433637B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2057E7C" w14:textId="77777777" w:rsidR="007B77A6" w:rsidRPr="00A84CF3"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3.</w:t>
      </w:r>
      <w:r w:rsidRPr="00A84CF3">
        <w:rPr>
          <w:rFonts w:ascii="Times New Roman" w:hAnsi="Times New Roman" w:cs="Times New Roman"/>
          <w:sz w:val="22"/>
          <w:szCs w:val="22"/>
        </w:rPr>
        <w:tab/>
        <w:t xml:space="preserve">The advisory committee shall continue to advise the employer on matters relating to the operation of </w:t>
      </w:r>
      <w:proofErr w:type="gramStart"/>
      <w:r w:rsidRPr="00A84CF3">
        <w:rPr>
          <w:rFonts w:ascii="Times New Roman" w:hAnsi="Times New Roman" w:cs="Times New Roman"/>
          <w:sz w:val="22"/>
          <w:szCs w:val="22"/>
        </w:rPr>
        <w:t>the EAP</w:t>
      </w:r>
      <w:proofErr w:type="gramEnd"/>
      <w:r w:rsidRPr="00A84CF3">
        <w:rPr>
          <w:rFonts w:ascii="Times New Roman" w:hAnsi="Times New Roman" w:cs="Times New Roman"/>
          <w:sz w:val="22"/>
          <w:szCs w:val="22"/>
        </w:rPr>
        <w:t>.</w:t>
      </w:r>
    </w:p>
    <w:p w14:paraId="77D21902"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2166A3F"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B.</w:t>
      </w:r>
      <w:r w:rsidRPr="00A84CF3">
        <w:rPr>
          <w:rFonts w:ascii="Times New Roman" w:hAnsi="Times New Roman" w:cs="Times New Roman"/>
          <w:sz w:val="22"/>
          <w:szCs w:val="22"/>
        </w:rPr>
        <w:tab/>
        <w:t xml:space="preserve">An employer shall consider the types and frequency of </w:t>
      </w:r>
      <w:proofErr w:type="gramStart"/>
      <w:r w:rsidRPr="00A84CF3">
        <w:rPr>
          <w:rFonts w:ascii="Times New Roman" w:hAnsi="Times New Roman" w:cs="Times New Roman"/>
          <w:sz w:val="22"/>
          <w:szCs w:val="22"/>
        </w:rPr>
        <w:t>performance related</w:t>
      </w:r>
      <w:proofErr w:type="gramEnd"/>
      <w:r w:rsidRPr="00A84CF3">
        <w:rPr>
          <w:rFonts w:ascii="Times New Roman" w:hAnsi="Times New Roman" w:cs="Times New Roman"/>
          <w:sz w:val="22"/>
          <w:szCs w:val="22"/>
        </w:rPr>
        <w:t xml:space="preserve"> problems in planning and developing the EAP.</w:t>
      </w:r>
    </w:p>
    <w:p w14:paraId="40F6CAED"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6D3D05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6ECAF8A" w14:textId="77777777" w:rsidR="007B77A6" w:rsidRPr="00A84CF3" w:rsidRDefault="007B77A6" w:rsidP="00F162D8">
      <w:pPr>
        <w:pStyle w:val="Heading1"/>
      </w:pPr>
      <w:r w:rsidRPr="00A84CF3">
        <w:t>IV.</w:t>
      </w:r>
      <w:r w:rsidRPr="00A84CF3">
        <w:tab/>
        <w:t>Components of an EAP</w:t>
      </w:r>
    </w:p>
    <w:p w14:paraId="1117065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B5C17B2"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t>A.</w:t>
      </w:r>
      <w:r w:rsidRPr="00A84CF3">
        <w:rPr>
          <w:rFonts w:ascii="Times New Roman" w:hAnsi="Times New Roman" w:cs="Times New Roman"/>
          <w:sz w:val="22"/>
          <w:szCs w:val="22"/>
        </w:rPr>
        <w:tab/>
        <w:t>The Employee Assistance Plan shall include the following components:</w:t>
      </w:r>
    </w:p>
    <w:p w14:paraId="5705CF72"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4F422B5"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1.</w:t>
      </w:r>
      <w:r w:rsidRPr="00A84CF3">
        <w:rPr>
          <w:rFonts w:ascii="Times New Roman" w:hAnsi="Times New Roman" w:cs="Times New Roman"/>
          <w:sz w:val="22"/>
          <w:szCs w:val="22"/>
        </w:rPr>
        <w:tab/>
        <w:t>A statement of policy which:</w:t>
      </w:r>
    </w:p>
    <w:p w14:paraId="74E42882"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FF2EA40"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a.</w:t>
      </w:r>
      <w:r w:rsidRPr="00A84CF3">
        <w:rPr>
          <w:rFonts w:ascii="Times New Roman" w:hAnsi="Times New Roman" w:cs="Times New Roman"/>
          <w:sz w:val="22"/>
          <w:szCs w:val="22"/>
        </w:rPr>
        <w:tab/>
        <w:t>Shall express the desire of employers and employees to achieve a healthy workforce both for the positive impact on productivity and the well-being of the employees.</w:t>
      </w:r>
    </w:p>
    <w:p w14:paraId="55119029"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DD458ED"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b.</w:t>
      </w:r>
      <w:r w:rsidRPr="00A84CF3">
        <w:rPr>
          <w:rFonts w:ascii="Times New Roman" w:hAnsi="Times New Roman" w:cs="Times New Roman"/>
          <w:sz w:val="22"/>
          <w:szCs w:val="22"/>
        </w:rPr>
        <w:tab/>
        <w:t>Shall be based upon the following concepts:</w:t>
      </w:r>
    </w:p>
    <w:p w14:paraId="76644261"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F536B9C" w14:textId="77777777" w:rsidR="007B77A6" w:rsidRPr="00A84CF3" w:rsidRDefault="007B77A6">
      <w:pPr>
        <w:tabs>
          <w:tab w:val="left" w:pos="720"/>
          <w:tab w:val="left" w:pos="1440"/>
          <w:tab w:val="left" w:pos="2160"/>
          <w:tab w:val="left" w:pos="2880"/>
        </w:tabs>
        <w:ind w:left="3600" w:hanging="360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(1)</w:t>
      </w:r>
      <w:r w:rsidRPr="00A84CF3">
        <w:rPr>
          <w:rFonts w:ascii="Times New Roman" w:hAnsi="Times New Roman" w:cs="Times New Roman"/>
          <w:sz w:val="22"/>
          <w:szCs w:val="22"/>
        </w:rPr>
        <w:tab/>
        <w:t>A variety of conditions affect job performance, productivity, employee health and quality of life.</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These conditions may include problems with family, inter-personal relationships, and alcohol and other drugs, as well as legal, financial, physical and mental health problems.</w:t>
      </w:r>
    </w:p>
    <w:p w14:paraId="3E5440EC"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414B8450" w14:textId="77777777" w:rsidR="007B77A6" w:rsidRPr="00A84CF3" w:rsidRDefault="007B77A6">
      <w:pPr>
        <w:tabs>
          <w:tab w:val="left" w:pos="720"/>
          <w:tab w:val="left" w:pos="1440"/>
          <w:tab w:val="left" w:pos="2160"/>
          <w:tab w:val="left" w:pos="2880"/>
        </w:tabs>
        <w:ind w:left="3600" w:hanging="360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(2)</w:t>
      </w:r>
      <w:r w:rsidRPr="00A84CF3">
        <w:rPr>
          <w:rFonts w:ascii="Times New Roman" w:hAnsi="Times New Roman" w:cs="Times New Roman"/>
          <w:sz w:val="22"/>
          <w:szCs w:val="22"/>
        </w:rPr>
        <w:tab/>
        <w:t>If an organization can recognize and address these problems early, work performance will improve.</w:t>
      </w:r>
    </w:p>
    <w:p w14:paraId="091FBE1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21CC47B5"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c.</w:t>
      </w:r>
      <w:r w:rsidRPr="00A84CF3">
        <w:rPr>
          <w:rFonts w:ascii="Times New Roman" w:hAnsi="Times New Roman" w:cs="Times New Roman"/>
          <w:sz w:val="22"/>
          <w:szCs w:val="22"/>
        </w:rPr>
        <w:tab/>
        <w:t>Shall ensure the confidentiality of the participants.</w:t>
      </w:r>
    </w:p>
    <w:p w14:paraId="34E7ABF1"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6BC1771"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2.</w:t>
      </w:r>
      <w:r w:rsidRPr="00A84CF3">
        <w:rPr>
          <w:rFonts w:ascii="Times New Roman" w:hAnsi="Times New Roman" w:cs="Times New Roman"/>
          <w:sz w:val="22"/>
          <w:szCs w:val="22"/>
        </w:rPr>
        <w:tab/>
        <w:t>A statement that participation in the EAP:</w:t>
      </w:r>
    </w:p>
    <w:p w14:paraId="68DC0A3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C7FBFDB"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a.</w:t>
      </w:r>
      <w:r w:rsidRPr="00A84CF3">
        <w:rPr>
          <w:rFonts w:ascii="Times New Roman" w:hAnsi="Times New Roman" w:cs="Times New Roman"/>
          <w:sz w:val="22"/>
          <w:szCs w:val="22"/>
        </w:rPr>
        <w:tab/>
        <w:t>Will not adversely affect future employment or career advancement, and</w:t>
      </w:r>
    </w:p>
    <w:p w14:paraId="2BF02E65"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8309981"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b.</w:t>
      </w:r>
      <w:r w:rsidRPr="00A84CF3">
        <w:rPr>
          <w:rFonts w:ascii="Times New Roman" w:hAnsi="Times New Roman" w:cs="Times New Roman"/>
          <w:sz w:val="22"/>
          <w:szCs w:val="22"/>
        </w:rPr>
        <w:tab/>
        <w:t xml:space="preserve">Will not protect the employee from disciplinary action for substandard job performance or rule infractions that continue following a </w:t>
      </w:r>
      <w:proofErr w:type="gramStart"/>
      <w:r w:rsidRPr="00A84CF3">
        <w:rPr>
          <w:rFonts w:ascii="Times New Roman" w:hAnsi="Times New Roman" w:cs="Times New Roman"/>
          <w:sz w:val="22"/>
          <w:szCs w:val="22"/>
        </w:rPr>
        <w:t>referral</w:t>
      </w:r>
      <w:r w:rsidRPr="2AD6B489" w:rsidDel="007B77A6">
        <w:rPr>
          <w:rFonts w:ascii="Times New Roman" w:hAnsi="Times New Roman" w:cs="Times New Roman"/>
          <w:sz w:val="22"/>
          <w:szCs w:val="22"/>
        </w:rPr>
        <w:t>s</w:t>
      </w:r>
      <w:proofErr w:type="gramEnd"/>
      <w:r w:rsidRPr="00A84CF3">
        <w:rPr>
          <w:rFonts w:ascii="Times New Roman" w:hAnsi="Times New Roman" w:cs="Times New Roman"/>
          <w:sz w:val="22"/>
          <w:szCs w:val="22"/>
        </w:rPr>
        <w:t xml:space="preserve"> except as provided by statute.</w:t>
      </w:r>
    </w:p>
    <w:p w14:paraId="3B7DC846"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378FA2C"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3.</w:t>
      </w:r>
      <w:r w:rsidRPr="00A84CF3">
        <w:rPr>
          <w:rFonts w:ascii="Times New Roman" w:hAnsi="Times New Roman" w:cs="Times New Roman"/>
          <w:sz w:val="22"/>
          <w:szCs w:val="22"/>
        </w:rPr>
        <w:tab/>
        <w:t>A description of services which shall include the following:</w:t>
      </w:r>
    </w:p>
    <w:p w14:paraId="33225489"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4711CA7C"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a.</w:t>
      </w:r>
      <w:r w:rsidRPr="00A84CF3">
        <w:rPr>
          <w:rFonts w:ascii="Times New Roman" w:hAnsi="Times New Roman" w:cs="Times New Roman"/>
          <w:sz w:val="22"/>
          <w:szCs w:val="22"/>
        </w:rPr>
        <w:tab/>
        <w:t>Specific services to be provided, including emergency services;</w:t>
      </w:r>
    </w:p>
    <w:p w14:paraId="1091D22A"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453843F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b.</w:t>
      </w:r>
      <w:r w:rsidRPr="00A84CF3">
        <w:rPr>
          <w:rFonts w:ascii="Times New Roman" w:hAnsi="Times New Roman" w:cs="Times New Roman"/>
          <w:sz w:val="22"/>
          <w:szCs w:val="22"/>
        </w:rPr>
        <w:tab/>
        <w:t>The name and location of the providers of the services;</w:t>
      </w:r>
    </w:p>
    <w:p w14:paraId="1A932E4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B61FB7C"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c.</w:t>
      </w:r>
      <w:r w:rsidRPr="00A84CF3">
        <w:rPr>
          <w:rFonts w:ascii="Times New Roman" w:hAnsi="Times New Roman" w:cs="Times New Roman"/>
          <w:sz w:val="22"/>
          <w:szCs w:val="22"/>
        </w:rPr>
        <w:tab/>
        <w:t>Provisions for confidentiality;</w:t>
      </w:r>
    </w:p>
    <w:p w14:paraId="18F97A4C"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5D57C91"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d.</w:t>
      </w:r>
      <w:r w:rsidRPr="00A84CF3">
        <w:rPr>
          <w:rFonts w:ascii="Times New Roman" w:hAnsi="Times New Roman" w:cs="Times New Roman"/>
          <w:sz w:val="22"/>
          <w:szCs w:val="22"/>
        </w:rPr>
        <w:tab/>
        <w:t>Responsibilities of employers, supervisors, and employees to identify and refer employees to the EAP, and to aid in the return to work;</w:t>
      </w:r>
    </w:p>
    <w:p w14:paraId="5A18A10A"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DE6D8B7" w14:textId="7237A436"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e.</w:t>
      </w:r>
      <w:r w:rsidRPr="00A84CF3">
        <w:rPr>
          <w:rFonts w:ascii="Times New Roman" w:hAnsi="Times New Roman" w:cs="Times New Roman"/>
          <w:sz w:val="22"/>
          <w:szCs w:val="22"/>
        </w:rPr>
        <w:tab/>
        <w:t xml:space="preserve">Policies regarding </w:t>
      </w:r>
      <w:proofErr w:type="gramStart"/>
      <w:r w:rsidRPr="00A84CF3">
        <w:rPr>
          <w:rFonts w:ascii="Times New Roman" w:hAnsi="Times New Roman" w:cs="Times New Roman"/>
          <w:sz w:val="22"/>
          <w:szCs w:val="22"/>
        </w:rPr>
        <w:t>self</w:t>
      </w:r>
      <w:r w:rsidRPr="2AD6B489" w:rsidDel="007B77A6">
        <w:rPr>
          <w:rFonts w:ascii="Times New Roman" w:hAnsi="Times New Roman" w:cs="Times New Roman"/>
          <w:sz w:val="22"/>
          <w:szCs w:val="22"/>
        </w:rPr>
        <w:t xml:space="preserve"> </w:t>
      </w:r>
      <w:r w:rsidRPr="00A84CF3">
        <w:rPr>
          <w:rFonts w:ascii="Times New Roman" w:hAnsi="Times New Roman" w:cs="Times New Roman"/>
          <w:sz w:val="22"/>
          <w:szCs w:val="22"/>
        </w:rPr>
        <w:t>referrals</w:t>
      </w:r>
      <w:proofErr w:type="gramEnd"/>
      <w:r w:rsidRPr="00A84CF3">
        <w:rPr>
          <w:rFonts w:ascii="Times New Roman" w:hAnsi="Times New Roman" w:cs="Times New Roman"/>
          <w:sz w:val="22"/>
          <w:szCs w:val="22"/>
        </w:rPr>
        <w:t xml:space="preserve">, and referrals by employers and </w:t>
      </w:r>
      <w:proofErr w:type="gramStart"/>
      <w:r w:rsidRPr="00A84CF3">
        <w:rPr>
          <w:rFonts w:ascii="Times New Roman" w:hAnsi="Times New Roman" w:cs="Times New Roman"/>
          <w:sz w:val="22"/>
          <w:szCs w:val="22"/>
        </w:rPr>
        <w:t>employees;</w:t>
      </w:r>
      <w:proofErr w:type="gramEnd"/>
    </w:p>
    <w:p w14:paraId="1C14EDC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9F1AF98"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f.</w:t>
      </w:r>
      <w:r w:rsidRPr="00A84CF3">
        <w:rPr>
          <w:rFonts w:ascii="Times New Roman" w:hAnsi="Times New Roman" w:cs="Times New Roman"/>
          <w:sz w:val="22"/>
          <w:szCs w:val="22"/>
        </w:rPr>
        <w:tab/>
        <w:t>Provisions for provider training of Employers and employees.</w:t>
      </w:r>
    </w:p>
    <w:p w14:paraId="77EA5A0B"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48D538D" w14:textId="77777777" w:rsidR="007B77A6" w:rsidRPr="00A84CF3"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4.</w:t>
      </w:r>
      <w:r w:rsidRPr="00A84CF3">
        <w:rPr>
          <w:rFonts w:ascii="Times New Roman" w:hAnsi="Times New Roman" w:cs="Times New Roman"/>
          <w:sz w:val="22"/>
          <w:szCs w:val="22"/>
        </w:rPr>
        <w:tab/>
        <w:t>Implementation procedures which articulate the responsibilities of employers and employees, and the EAP provider, and include the following:</w:t>
      </w:r>
    </w:p>
    <w:p w14:paraId="6CCB364A"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4AEEAEA4"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a.</w:t>
      </w:r>
      <w:r w:rsidRPr="00A84CF3">
        <w:rPr>
          <w:rFonts w:ascii="Times New Roman" w:hAnsi="Times New Roman" w:cs="Times New Roman"/>
          <w:sz w:val="22"/>
          <w:szCs w:val="22"/>
        </w:rPr>
        <w:tab/>
        <w:t>Resources available for space and staff;</w:t>
      </w:r>
    </w:p>
    <w:p w14:paraId="41AEA9DC"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4B7466B"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b.</w:t>
      </w:r>
      <w:r w:rsidRPr="00A84CF3">
        <w:rPr>
          <w:rFonts w:ascii="Times New Roman" w:hAnsi="Times New Roman" w:cs="Times New Roman"/>
          <w:sz w:val="22"/>
          <w:szCs w:val="22"/>
        </w:rPr>
        <w:tab/>
        <w:t>Program promotion and employee communications;</w:t>
      </w:r>
    </w:p>
    <w:p w14:paraId="66156D7B"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F15F62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c.</w:t>
      </w:r>
      <w:r w:rsidRPr="00A84CF3">
        <w:rPr>
          <w:rFonts w:ascii="Times New Roman" w:hAnsi="Times New Roman" w:cs="Times New Roman"/>
          <w:sz w:val="22"/>
          <w:szCs w:val="22"/>
        </w:rPr>
        <w:tab/>
        <w:t>Orientation, education, and training;</w:t>
      </w:r>
    </w:p>
    <w:p w14:paraId="68901FC9"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C204D04"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d.</w:t>
      </w:r>
      <w:r w:rsidRPr="00A84CF3">
        <w:rPr>
          <w:rFonts w:ascii="Times New Roman" w:hAnsi="Times New Roman" w:cs="Times New Roman"/>
          <w:sz w:val="22"/>
          <w:szCs w:val="22"/>
        </w:rPr>
        <w:tab/>
        <w:t>Recordkeeping and reporting procedures;</w:t>
      </w:r>
    </w:p>
    <w:p w14:paraId="7E377AFA"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175B1A5"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e.</w:t>
      </w:r>
      <w:r w:rsidRPr="00A84CF3">
        <w:rPr>
          <w:rFonts w:ascii="Times New Roman" w:hAnsi="Times New Roman" w:cs="Times New Roman"/>
          <w:sz w:val="22"/>
          <w:szCs w:val="22"/>
        </w:rPr>
        <w:tab/>
        <w:t>Explanation of health/mental health benefit coverage which shall, at a minimum, meet state requirements;</w:t>
      </w:r>
    </w:p>
    <w:p w14:paraId="0B2CE54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464A291" w14:textId="2DD38648"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f.</w:t>
      </w:r>
      <w:r w:rsidRPr="00A84CF3">
        <w:rPr>
          <w:rFonts w:ascii="Times New Roman" w:hAnsi="Times New Roman" w:cs="Times New Roman"/>
          <w:sz w:val="22"/>
          <w:szCs w:val="22"/>
        </w:rPr>
        <w:tab/>
        <w:t xml:space="preserve">Strategies for </w:t>
      </w:r>
      <w:proofErr w:type="gramStart"/>
      <w:r w:rsidRPr="00A84CF3">
        <w:rPr>
          <w:rFonts w:ascii="Times New Roman" w:hAnsi="Times New Roman" w:cs="Times New Roman"/>
          <w:sz w:val="22"/>
          <w:szCs w:val="22"/>
        </w:rPr>
        <w:t>program</w:t>
      </w:r>
      <w:proofErr w:type="gramEnd"/>
      <w:r w:rsidRPr="00A84CF3">
        <w:rPr>
          <w:rFonts w:ascii="Times New Roman" w:hAnsi="Times New Roman" w:cs="Times New Roman"/>
          <w:sz w:val="22"/>
          <w:szCs w:val="22"/>
        </w:rPr>
        <w:t xml:space="preserve"> </w:t>
      </w:r>
      <w:proofErr w:type="gramStart"/>
      <w:r w:rsidRPr="2AD6B489" w:rsidDel="007B77A6">
        <w:rPr>
          <w:rFonts w:ascii="Times New Roman" w:hAnsi="Times New Roman" w:cs="Times New Roman"/>
          <w:sz w:val="22"/>
          <w:szCs w:val="22"/>
        </w:rPr>
        <w:t>I</w:t>
      </w:r>
      <w:r w:rsidRPr="00A84CF3">
        <w:rPr>
          <w:rFonts w:ascii="Times New Roman" w:hAnsi="Times New Roman" w:cs="Times New Roman"/>
          <w:sz w:val="22"/>
          <w:szCs w:val="22"/>
        </w:rPr>
        <w:t>ntegration;</w:t>
      </w:r>
      <w:proofErr w:type="gramEnd"/>
    </w:p>
    <w:p w14:paraId="33BD8359"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0864ABAD"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g.</w:t>
      </w:r>
      <w:r w:rsidRPr="00A84CF3">
        <w:rPr>
          <w:rFonts w:ascii="Times New Roman" w:hAnsi="Times New Roman" w:cs="Times New Roman"/>
          <w:sz w:val="22"/>
          <w:szCs w:val="22"/>
        </w:rPr>
        <w:tab/>
        <w:t>quality assurance and liability insurance for the EAP provider;</w:t>
      </w:r>
    </w:p>
    <w:p w14:paraId="191AC41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2E29C8C"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h.</w:t>
      </w:r>
      <w:r w:rsidRPr="00A84CF3">
        <w:rPr>
          <w:rFonts w:ascii="Times New Roman" w:hAnsi="Times New Roman" w:cs="Times New Roman"/>
          <w:sz w:val="22"/>
          <w:szCs w:val="22"/>
        </w:rPr>
        <w:tab/>
        <w:t>Identification of community resources; and</w:t>
      </w:r>
    </w:p>
    <w:p w14:paraId="3A9C850B"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21A8DD33"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i.</w:t>
      </w:r>
      <w:r w:rsidRPr="00A84CF3">
        <w:rPr>
          <w:rFonts w:ascii="Times New Roman" w:hAnsi="Times New Roman" w:cs="Times New Roman"/>
          <w:sz w:val="22"/>
          <w:szCs w:val="22"/>
        </w:rPr>
        <w:tab/>
        <w:t>Evaluation mechanisms.</w:t>
      </w:r>
    </w:p>
    <w:p w14:paraId="663ABE13"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69AC2DB"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2A32313D" w14:textId="77777777" w:rsidR="007B77A6" w:rsidRPr="00A84CF3" w:rsidRDefault="007B77A6" w:rsidP="00F162D8">
      <w:pPr>
        <w:pStyle w:val="Heading1"/>
      </w:pPr>
      <w:r w:rsidRPr="00A84CF3">
        <w:lastRenderedPageBreak/>
        <w:t>V.</w:t>
      </w:r>
      <w:r w:rsidRPr="00A84CF3">
        <w:tab/>
        <w:t>Operation of the Program</w:t>
      </w:r>
    </w:p>
    <w:p w14:paraId="6297B75E" w14:textId="77777777" w:rsidR="007B77A6" w:rsidRPr="00A84CF3" w:rsidRDefault="007B77A6" w:rsidP="00A84CF3">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7162728D" w14:textId="77777777" w:rsidR="007B77A6" w:rsidRPr="00A84CF3" w:rsidRDefault="007B77A6" w:rsidP="00A84CF3">
      <w:pPr>
        <w:keepNext/>
        <w:keepLines/>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A.</w:t>
      </w:r>
      <w:r w:rsidRPr="00A84CF3">
        <w:rPr>
          <w:rFonts w:ascii="Times New Roman" w:hAnsi="Times New Roman" w:cs="Times New Roman"/>
          <w:sz w:val="22"/>
          <w:szCs w:val="22"/>
        </w:rPr>
        <w:tab/>
        <w:t>The EAP must encourage the use of client services by providing simple procedures for employees to self-refer, or to be referred by supervisors, labor representatives, and/or peers.</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An EAP will maintain the following client services:</w:t>
      </w:r>
    </w:p>
    <w:p w14:paraId="68D19085"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4AA21D8D"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1.</w:t>
      </w:r>
      <w:r w:rsidRPr="00A84CF3">
        <w:rPr>
          <w:rFonts w:ascii="Times New Roman" w:hAnsi="Times New Roman" w:cs="Times New Roman"/>
          <w:sz w:val="22"/>
          <w:szCs w:val="22"/>
        </w:rPr>
        <w:tab/>
        <w:t>Assessment and referral</w:t>
      </w:r>
    </w:p>
    <w:p w14:paraId="48547EE4"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C94D468"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a.</w:t>
      </w:r>
      <w:r w:rsidRPr="00A84CF3">
        <w:rPr>
          <w:rFonts w:ascii="Times New Roman" w:hAnsi="Times New Roman" w:cs="Times New Roman"/>
          <w:sz w:val="22"/>
          <w:szCs w:val="22"/>
        </w:rPr>
        <w:tab/>
        <w:t>The EAP shall conduct assessments, either at the work site or off-site.</w:t>
      </w:r>
    </w:p>
    <w:p w14:paraId="24A582FC"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C9EB1EB"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b.</w:t>
      </w:r>
      <w:r w:rsidRPr="00A84CF3">
        <w:rPr>
          <w:rFonts w:ascii="Times New Roman" w:hAnsi="Times New Roman" w:cs="Times New Roman"/>
          <w:sz w:val="22"/>
          <w:szCs w:val="22"/>
        </w:rPr>
        <w:tab/>
        <w:t>When appropriate, referrals shall be made to community-based resources for treatment.</w:t>
      </w:r>
    </w:p>
    <w:p w14:paraId="6F1C834C"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3E5EF6C" w14:textId="77777777" w:rsidR="007B77A6" w:rsidRPr="00A84CF3" w:rsidRDefault="007B77A6">
      <w:pPr>
        <w:tabs>
          <w:tab w:val="left" w:pos="720"/>
          <w:tab w:val="left" w:pos="1440"/>
          <w:tab w:val="left" w:pos="2160"/>
          <w:tab w:val="left" w:pos="2880"/>
        </w:tabs>
        <w:ind w:left="3600" w:hanging="360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(1)</w:t>
      </w:r>
      <w:r w:rsidRPr="00A84CF3">
        <w:rPr>
          <w:rFonts w:ascii="Times New Roman" w:hAnsi="Times New Roman" w:cs="Times New Roman"/>
          <w:sz w:val="22"/>
          <w:szCs w:val="22"/>
        </w:rPr>
        <w:tab/>
        <w:t>The EAP provider shall maintain current information regarding community resources.</w:t>
      </w:r>
    </w:p>
    <w:p w14:paraId="171EE2F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6F60AAE" w14:textId="2920731A" w:rsidR="007B77A6" w:rsidRPr="00A84CF3" w:rsidRDefault="007B77A6">
      <w:pPr>
        <w:tabs>
          <w:tab w:val="left" w:pos="720"/>
          <w:tab w:val="left" w:pos="1440"/>
          <w:tab w:val="left" w:pos="2160"/>
          <w:tab w:val="left" w:pos="2880"/>
        </w:tabs>
        <w:ind w:left="3600" w:hanging="360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(2)</w:t>
      </w:r>
      <w:r w:rsidRPr="00A84CF3">
        <w:rPr>
          <w:rFonts w:ascii="Times New Roman" w:hAnsi="Times New Roman" w:cs="Times New Roman"/>
          <w:sz w:val="22"/>
          <w:szCs w:val="22"/>
        </w:rPr>
        <w:tab/>
        <w:t xml:space="preserve">The EAP provider shall make regular evaluations to </w:t>
      </w:r>
      <w:proofErr w:type="gramStart"/>
      <w:r w:rsidRPr="2AD6B489" w:rsidDel="007B77A6">
        <w:rPr>
          <w:rFonts w:ascii="Times New Roman" w:hAnsi="Times New Roman" w:cs="Times New Roman"/>
          <w:sz w:val="22"/>
          <w:szCs w:val="22"/>
        </w:rPr>
        <w:t>i</w:t>
      </w:r>
      <w:r w:rsidRPr="00A84CF3">
        <w:rPr>
          <w:rFonts w:ascii="Times New Roman" w:hAnsi="Times New Roman" w:cs="Times New Roman"/>
          <w:sz w:val="22"/>
          <w:szCs w:val="22"/>
        </w:rPr>
        <w:t>nsure</w:t>
      </w:r>
      <w:proofErr w:type="gramEnd"/>
      <w:r w:rsidRPr="00A84CF3">
        <w:rPr>
          <w:rFonts w:ascii="Times New Roman" w:hAnsi="Times New Roman" w:cs="Times New Roman"/>
          <w:sz w:val="22"/>
          <w:szCs w:val="22"/>
        </w:rPr>
        <w:t xml:space="preserve"> the quality of assessment diagnostics, and treatment resources,</w:t>
      </w:r>
    </w:p>
    <w:p w14:paraId="78046CBB"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CCC32A0"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c.</w:t>
      </w:r>
      <w:r w:rsidRPr="00A84CF3">
        <w:rPr>
          <w:rFonts w:ascii="Times New Roman" w:hAnsi="Times New Roman" w:cs="Times New Roman"/>
          <w:sz w:val="22"/>
          <w:szCs w:val="22"/>
        </w:rPr>
        <w:tab/>
        <w:t>The EAP provider may provide short-term counseling services on-site.</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Short term shall mean 3 to 5 visits per problem.</w:t>
      </w:r>
    </w:p>
    <w:p w14:paraId="20BF0529"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B35B1FC" w14:textId="77777777" w:rsidR="007B77A6" w:rsidRPr="00A84CF3"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2.</w:t>
      </w:r>
      <w:r w:rsidRPr="00A84CF3">
        <w:rPr>
          <w:rFonts w:ascii="Times New Roman" w:hAnsi="Times New Roman" w:cs="Times New Roman"/>
          <w:sz w:val="22"/>
          <w:szCs w:val="22"/>
        </w:rPr>
        <w:tab/>
        <w:t>The EAP shall provide for client follow-up and reintegration into the workforce.</w:t>
      </w:r>
    </w:p>
    <w:p w14:paraId="35FA045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3843CE4"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B.</w:t>
      </w:r>
      <w:r w:rsidRPr="00A84CF3">
        <w:rPr>
          <w:rFonts w:ascii="Times New Roman" w:hAnsi="Times New Roman" w:cs="Times New Roman"/>
          <w:sz w:val="22"/>
          <w:szCs w:val="22"/>
        </w:rPr>
        <w:tab/>
        <w:t>The EAP will provide consultation and training on a regularly scheduled and ongoing basis to supervisors, management, new employees, and labor representatives of employees.</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Areas to be covered include but are not limited to:</w:t>
      </w:r>
    </w:p>
    <w:p w14:paraId="1320C9C7"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BE98DB0" w14:textId="77777777" w:rsidR="007B77A6" w:rsidRPr="00A84CF3"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1.</w:t>
      </w:r>
      <w:r w:rsidRPr="00A84CF3">
        <w:rPr>
          <w:rFonts w:ascii="Times New Roman" w:hAnsi="Times New Roman" w:cs="Times New Roman"/>
          <w:sz w:val="22"/>
          <w:szCs w:val="22"/>
        </w:rPr>
        <w:tab/>
        <w:t>Impact of mental, emotional, and physical well-being on job performance;</w:t>
      </w:r>
    </w:p>
    <w:p w14:paraId="79ED9431"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2A5B145D"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2.</w:t>
      </w:r>
      <w:r w:rsidRPr="00A84CF3">
        <w:rPr>
          <w:rFonts w:ascii="Times New Roman" w:hAnsi="Times New Roman" w:cs="Times New Roman"/>
          <w:sz w:val="22"/>
          <w:szCs w:val="22"/>
        </w:rPr>
        <w:tab/>
        <w:t>Use of the EAP;</w:t>
      </w:r>
    </w:p>
    <w:p w14:paraId="0328F14E"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4BDF5AE" w14:textId="34163040"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3.</w:t>
      </w:r>
      <w:r w:rsidRPr="00A84CF3">
        <w:rPr>
          <w:rFonts w:ascii="Times New Roman" w:hAnsi="Times New Roman" w:cs="Times New Roman"/>
          <w:sz w:val="22"/>
          <w:szCs w:val="22"/>
        </w:rPr>
        <w:tab/>
        <w:t xml:space="preserve">Identification of employees </w:t>
      </w:r>
      <w:proofErr w:type="gramStart"/>
      <w:r w:rsidRPr="2AD6B489" w:rsidDel="007B77A6">
        <w:rPr>
          <w:rFonts w:ascii="Times New Roman" w:hAnsi="Times New Roman" w:cs="Times New Roman"/>
          <w:sz w:val="22"/>
          <w:szCs w:val="22"/>
        </w:rPr>
        <w:t>I</w:t>
      </w:r>
      <w:r w:rsidRPr="00A84CF3">
        <w:rPr>
          <w:rFonts w:ascii="Times New Roman" w:hAnsi="Times New Roman" w:cs="Times New Roman"/>
          <w:sz w:val="22"/>
          <w:szCs w:val="22"/>
        </w:rPr>
        <w:t>n</w:t>
      </w:r>
      <w:proofErr w:type="gramEnd"/>
      <w:r w:rsidRPr="00A84CF3">
        <w:rPr>
          <w:rFonts w:ascii="Times New Roman" w:hAnsi="Times New Roman" w:cs="Times New Roman"/>
          <w:sz w:val="22"/>
          <w:szCs w:val="22"/>
        </w:rPr>
        <w:t xml:space="preserve"> need of assistance;</w:t>
      </w:r>
    </w:p>
    <w:p w14:paraId="168704D5"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4D12A15"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4.</w:t>
      </w:r>
      <w:r w:rsidRPr="00A84CF3">
        <w:rPr>
          <w:rFonts w:ascii="Times New Roman" w:hAnsi="Times New Roman" w:cs="Times New Roman"/>
          <w:sz w:val="22"/>
          <w:szCs w:val="22"/>
        </w:rPr>
        <w:tab/>
        <w:t>Methods for referral;</w:t>
      </w:r>
    </w:p>
    <w:p w14:paraId="77484523"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2A9143EE"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5.</w:t>
      </w:r>
      <w:r w:rsidRPr="00A84CF3">
        <w:rPr>
          <w:rFonts w:ascii="Times New Roman" w:hAnsi="Times New Roman" w:cs="Times New Roman"/>
          <w:sz w:val="22"/>
          <w:szCs w:val="22"/>
        </w:rPr>
        <w:tab/>
        <w:t>Management of employees with problems;</w:t>
      </w:r>
    </w:p>
    <w:p w14:paraId="21E7D0D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5427CC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6.</w:t>
      </w:r>
      <w:r w:rsidRPr="00A84CF3">
        <w:rPr>
          <w:rFonts w:ascii="Times New Roman" w:hAnsi="Times New Roman" w:cs="Times New Roman"/>
          <w:sz w:val="22"/>
          <w:szCs w:val="22"/>
        </w:rPr>
        <w:tab/>
        <w:t>Positive return-to-work experience;</w:t>
      </w:r>
    </w:p>
    <w:p w14:paraId="72B8ACA3"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1C3CFB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7.</w:t>
      </w:r>
      <w:r w:rsidRPr="00A84CF3">
        <w:rPr>
          <w:rFonts w:ascii="Times New Roman" w:hAnsi="Times New Roman" w:cs="Times New Roman"/>
          <w:sz w:val="22"/>
          <w:szCs w:val="22"/>
        </w:rPr>
        <w:tab/>
        <w:t>Confidentiality; and</w:t>
      </w:r>
    </w:p>
    <w:p w14:paraId="40048BE7"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0977F064"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8.</w:t>
      </w:r>
      <w:r w:rsidRPr="00A84CF3">
        <w:rPr>
          <w:rFonts w:ascii="Times New Roman" w:hAnsi="Times New Roman" w:cs="Times New Roman"/>
          <w:sz w:val="22"/>
          <w:szCs w:val="22"/>
        </w:rPr>
        <w:tab/>
        <w:t>Relationship of EAP to personnel actions.</w:t>
      </w:r>
    </w:p>
    <w:p w14:paraId="594DED24"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D8F5C7D"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t>C.</w:t>
      </w:r>
      <w:r w:rsidRPr="00A84CF3">
        <w:rPr>
          <w:rFonts w:ascii="Times New Roman" w:hAnsi="Times New Roman" w:cs="Times New Roman"/>
          <w:sz w:val="22"/>
          <w:szCs w:val="22"/>
        </w:rPr>
        <w:tab/>
        <w:t>Program management and administration</w:t>
      </w:r>
    </w:p>
    <w:p w14:paraId="1FDBFC2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5654EB7" w14:textId="77777777" w:rsidR="007B77A6" w:rsidRPr="00A84CF3"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1.</w:t>
      </w:r>
      <w:r w:rsidRPr="00A84CF3">
        <w:rPr>
          <w:rFonts w:ascii="Times New Roman" w:hAnsi="Times New Roman" w:cs="Times New Roman"/>
          <w:sz w:val="22"/>
          <w:szCs w:val="22"/>
        </w:rPr>
        <w:tab/>
        <w:t>Written policies and procedures shall be reviewed and updated annually.</w:t>
      </w:r>
    </w:p>
    <w:p w14:paraId="2A89A78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DEDF40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2.</w:t>
      </w:r>
      <w:r w:rsidRPr="00A84CF3">
        <w:rPr>
          <w:rFonts w:ascii="Times New Roman" w:hAnsi="Times New Roman" w:cs="Times New Roman"/>
          <w:sz w:val="22"/>
          <w:szCs w:val="22"/>
        </w:rPr>
        <w:tab/>
        <w:t>Confidentiality</w:t>
      </w:r>
    </w:p>
    <w:p w14:paraId="2CB8DEDC"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4B4A57B1"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lastRenderedPageBreak/>
        <w:tab/>
      </w:r>
      <w:r w:rsidRPr="00A84CF3">
        <w:rPr>
          <w:rFonts w:ascii="Times New Roman" w:hAnsi="Times New Roman" w:cs="Times New Roman"/>
          <w:sz w:val="22"/>
          <w:szCs w:val="22"/>
        </w:rPr>
        <w:tab/>
      </w:r>
      <w:r w:rsidRPr="00A84CF3">
        <w:rPr>
          <w:rFonts w:ascii="Times New Roman" w:hAnsi="Times New Roman" w:cs="Times New Roman"/>
          <w:sz w:val="22"/>
          <w:szCs w:val="22"/>
        </w:rPr>
        <w:tab/>
        <w:t>a.</w:t>
      </w:r>
      <w:r w:rsidRPr="00A84CF3">
        <w:rPr>
          <w:rFonts w:ascii="Times New Roman" w:hAnsi="Times New Roman" w:cs="Times New Roman"/>
          <w:sz w:val="22"/>
          <w:szCs w:val="22"/>
        </w:rPr>
        <w:tab/>
        <w:t>Client records must be handled according to confidentiality requirements of 42 U.S.C.§§ 290 dd-3 and 290 ee-3 and 42 C.F.R. Part 2.</w:t>
      </w:r>
    </w:p>
    <w:p w14:paraId="7E12FCDC"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97B82C7"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b.</w:t>
      </w:r>
      <w:r w:rsidRPr="00A84CF3">
        <w:rPr>
          <w:rFonts w:ascii="Times New Roman" w:hAnsi="Times New Roman" w:cs="Times New Roman"/>
          <w:sz w:val="22"/>
          <w:szCs w:val="22"/>
        </w:rPr>
        <w:tab/>
        <w:t>Employee Assistance providers must be knowledgeable about these regulations and act to protect the rights of the employees.</w:t>
      </w:r>
    </w:p>
    <w:p w14:paraId="5254D3B3"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B4A57D7" w14:textId="6FE9FF95"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c.</w:t>
      </w:r>
      <w:r w:rsidRPr="00A84CF3">
        <w:rPr>
          <w:rFonts w:ascii="Times New Roman" w:hAnsi="Times New Roman" w:cs="Times New Roman"/>
          <w:sz w:val="22"/>
          <w:szCs w:val="22"/>
        </w:rPr>
        <w:tab/>
        <w:t xml:space="preserve">Treatment records may not become part of the </w:t>
      </w:r>
      <w:proofErr w:type="gramStart"/>
      <w:r w:rsidRPr="00A84CF3">
        <w:rPr>
          <w:rFonts w:ascii="Times New Roman" w:hAnsi="Times New Roman" w:cs="Times New Roman"/>
          <w:sz w:val="22"/>
          <w:szCs w:val="22"/>
        </w:rPr>
        <w:t>employees</w:t>
      </w:r>
      <w:proofErr w:type="gramEnd"/>
      <w:r w:rsidRPr="00A84CF3">
        <w:rPr>
          <w:rFonts w:ascii="Times New Roman" w:hAnsi="Times New Roman" w:cs="Times New Roman"/>
          <w:sz w:val="22"/>
          <w:szCs w:val="22"/>
        </w:rPr>
        <w:t xml:space="preserve"> personnel and/or medical files.</w:t>
      </w:r>
    </w:p>
    <w:p w14:paraId="0E18967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0513862"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d.</w:t>
      </w:r>
      <w:r w:rsidRPr="00A84CF3">
        <w:rPr>
          <w:rFonts w:ascii="Times New Roman" w:hAnsi="Times New Roman" w:cs="Times New Roman"/>
          <w:sz w:val="22"/>
          <w:szCs w:val="22"/>
        </w:rPr>
        <w:tab/>
        <w:t>Periodic reports using aggregate data only shall be made to employers and employees, and to the State, for such purposes as evaluating the cost effectiveness and cost benefit of EAP services.</w:t>
      </w:r>
    </w:p>
    <w:p w14:paraId="26ECE9A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9CDAF7F"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e.</w:t>
      </w:r>
      <w:r w:rsidRPr="00A84CF3">
        <w:rPr>
          <w:rFonts w:ascii="Times New Roman" w:hAnsi="Times New Roman" w:cs="Times New Roman"/>
          <w:sz w:val="22"/>
          <w:szCs w:val="22"/>
        </w:rPr>
        <w:tab/>
        <w:t>Written EAP confidentiality policies and procedures shall, at a minimum, include the following:</w:t>
      </w:r>
    </w:p>
    <w:p w14:paraId="12D27B93"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2FDB611D"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(1)</w:t>
      </w:r>
      <w:r w:rsidRPr="00A84CF3">
        <w:rPr>
          <w:rFonts w:ascii="Times New Roman" w:hAnsi="Times New Roman" w:cs="Times New Roman"/>
          <w:sz w:val="22"/>
          <w:szCs w:val="22"/>
        </w:rPr>
        <w:tab/>
        <w:t>Record retention policies,</w:t>
      </w:r>
    </w:p>
    <w:p w14:paraId="0E295D8B"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3F66653"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(2)</w:t>
      </w:r>
      <w:r w:rsidRPr="00A84CF3">
        <w:rPr>
          <w:rFonts w:ascii="Times New Roman" w:hAnsi="Times New Roman" w:cs="Times New Roman"/>
          <w:sz w:val="22"/>
          <w:szCs w:val="22"/>
        </w:rPr>
        <w:tab/>
        <w:t>Accessibility of records,</w:t>
      </w:r>
    </w:p>
    <w:p w14:paraId="7EC06D44"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72CD83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(3)</w:t>
      </w:r>
      <w:r w:rsidRPr="00A84CF3">
        <w:rPr>
          <w:rFonts w:ascii="Times New Roman" w:hAnsi="Times New Roman" w:cs="Times New Roman"/>
          <w:sz w:val="22"/>
          <w:szCs w:val="22"/>
        </w:rPr>
        <w:tab/>
        <w:t>Conditions for release of information, and</w:t>
      </w:r>
    </w:p>
    <w:p w14:paraId="4E6FA267"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2BB61CE4"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(4)</w:t>
      </w:r>
      <w:r w:rsidRPr="00A84CF3">
        <w:rPr>
          <w:rFonts w:ascii="Times New Roman" w:hAnsi="Times New Roman" w:cs="Times New Roman"/>
          <w:sz w:val="22"/>
          <w:szCs w:val="22"/>
        </w:rPr>
        <w:tab/>
        <w:t>Use of records for reports, research, and evaluation.</w:t>
      </w:r>
    </w:p>
    <w:p w14:paraId="047F17A5"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ABACCFE"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3.</w:t>
      </w:r>
      <w:r w:rsidRPr="00A84CF3">
        <w:rPr>
          <w:rFonts w:ascii="Times New Roman" w:hAnsi="Times New Roman" w:cs="Times New Roman"/>
          <w:sz w:val="22"/>
          <w:szCs w:val="22"/>
        </w:rPr>
        <w:tab/>
        <w:t>Staffing</w:t>
      </w:r>
    </w:p>
    <w:p w14:paraId="0B56DAA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E0F2338"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a.</w:t>
      </w:r>
      <w:r w:rsidRPr="00A84CF3">
        <w:rPr>
          <w:rFonts w:ascii="Times New Roman" w:hAnsi="Times New Roman" w:cs="Times New Roman"/>
          <w:sz w:val="22"/>
          <w:szCs w:val="22"/>
        </w:rPr>
        <w:tab/>
        <w:t xml:space="preserve">EAP providers shall have </w:t>
      </w:r>
      <w:proofErr w:type="gramStart"/>
      <w:r w:rsidRPr="00A84CF3">
        <w:rPr>
          <w:rFonts w:ascii="Times New Roman" w:hAnsi="Times New Roman" w:cs="Times New Roman"/>
          <w:sz w:val="22"/>
          <w:szCs w:val="22"/>
        </w:rPr>
        <w:t>sufficient number of</w:t>
      </w:r>
      <w:proofErr w:type="gramEnd"/>
      <w:r w:rsidRPr="00A84CF3">
        <w:rPr>
          <w:rFonts w:ascii="Times New Roman" w:hAnsi="Times New Roman" w:cs="Times New Roman"/>
          <w:sz w:val="22"/>
          <w:szCs w:val="22"/>
        </w:rPr>
        <w:t xml:space="preserve"> qualified personnel available for the efficient and effective operation of the program.</w:t>
      </w:r>
    </w:p>
    <w:p w14:paraId="45C6DA0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8A84C8F"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b.</w:t>
      </w:r>
      <w:r w:rsidRPr="00A84CF3">
        <w:rPr>
          <w:rFonts w:ascii="Times New Roman" w:hAnsi="Times New Roman" w:cs="Times New Roman"/>
          <w:sz w:val="22"/>
          <w:szCs w:val="22"/>
        </w:rPr>
        <w:tab/>
        <w:t>EAPs with no employer-provided EAP staff must assign responsibility for liaison, coordination, and delivery of services to a specific person within the employers' organization.</w:t>
      </w:r>
    </w:p>
    <w:p w14:paraId="6B8E055B"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42705431"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c.</w:t>
      </w:r>
      <w:r w:rsidRPr="00A84CF3">
        <w:rPr>
          <w:rFonts w:ascii="Times New Roman" w:hAnsi="Times New Roman" w:cs="Times New Roman"/>
          <w:sz w:val="22"/>
          <w:szCs w:val="22"/>
        </w:rPr>
        <w:tab/>
        <w:t>Each EAP shall ensure that external purchased professional resources meet appropriate educational training, and licensure standards to perform the service.</w:t>
      </w:r>
    </w:p>
    <w:p w14:paraId="6A5AB77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53C2326"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4.</w:t>
      </w:r>
      <w:r w:rsidRPr="00A84CF3">
        <w:rPr>
          <w:rFonts w:ascii="Times New Roman" w:hAnsi="Times New Roman" w:cs="Times New Roman"/>
          <w:sz w:val="22"/>
          <w:szCs w:val="22"/>
        </w:rPr>
        <w:tab/>
        <w:t>Other considerations</w:t>
      </w:r>
    </w:p>
    <w:p w14:paraId="5F1D2C04"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D2E6CAB"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a.</w:t>
      </w:r>
      <w:r w:rsidRPr="00A84CF3">
        <w:rPr>
          <w:rFonts w:ascii="Times New Roman" w:hAnsi="Times New Roman" w:cs="Times New Roman"/>
          <w:sz w:val="22"/>
          <w:szCs w:val="22"/>
        </w:rPr>
        <w:tab/>
        <w:t>Services shall be provided in appropriate space with easy access and privacy, and with facilities for handicapped persons.</w:t>
      </w:r>
    </w:p>
    <w:p w14:paraId="790BC671"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3C8D3A9"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b.</w:t>
      </w:r>
      <w:r w:rsidRPr="00A84CF3">
        <w:rPr>
          <w:rFonts w:ascii="Times New Roman" w:hAnsi="Times New Roman" w:cs="Times New Roman"/>
          <w:sz w:val="22"/>
          <w:szCs w:val="22"/>
        </w:rPr>
        <w:tab/>
        <w:t>EAPs shall develop an effective community network with local treatment resources, health organizations, and self-help groups.</w:t>
      </w:r>
    </w:p>
    <w:p w14:paraId="5A6CE8EA"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F302FC7"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c.</w:t>
      </w:r>
      <w:r w:rsidRPr="00A84CF3">
        <w:rPr>
          <w:rFonts w:ascii="Times New Roman" w:hAnsi="Times New Roman" w:cs="Times New Roman"/>
          <w:sz w:val="22"/>
          <w:szCs w:val="22"/>
        </w:rPr>
        <w:tab/>
        <w:t>All EAP providers shall maintain adequate personal and professional liability coverage in their areas of competence and expertise.</w:t>
      </w:r>
    </w:p>
    <w:p w14:paraId="16A5A5C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6BD6B8BC" w14:textId="77777777" w:rsidR="007B77A6" w:rsidRPr="00A84CF3" w:rsidRDefault="007B77A6">
      <w:pPr>
        <w:tabs>
          <w:tab w:val="left" w:pos="720"/>
          <w:tab w:val="left" w:pos="1440"/>
          <w:tab w:val="left" w:pos="2160"/>
          <w:tab w:val="left" w:pos="2880"/>
        </w:tabs>
        <w:ind w:left="2880" w:hanging="288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r>
      <w:r w:rsidRPr="00A84CF3">
        <w:rPr>
          <w:rFonts w:ascii="Times New Roman" w:hAnsi="Times New Roman" w:cs="Times New Roman"/>
          <w:sz w:val="22"/>
          <w:szCs w:val="22"/>
        </w:rPr>
        <w:tab/>
        <w:t>d.</w:t>
      </w:r>
      <w:r w:rsidRPr="00A84CF3">
        <w:rPr>
          <w:rFonts w:ascii="Times New Roman" w:hAnsi="Times New Roman" w:cs="Times New Roman"/>
          <w:sz w:val="22"/>
          <w:szCs w:val="22"/>
        </w:rPr>
        <w:tab/>
        <w:t>EAP providers are expected to adhere to the code of ethics of their respective professional organizations and licensing or certification bodies, as well as Federal, state, and local laws.</w:t>
      </w:r>
    </w:p>
    <w:p w14:paraId="2779E987"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0B00A2C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2728C9B" w14:textId="77777777" w:rsidR="007B77A6" w:rsidRPr="00A84CF3" w:rsidRDefault="007B77A6" w:rsidP="00F162D8">
      <w:pPr>
        <w:pStyle w:val="Heading1"/>
      </w:pPr>
      <w:r w:rsidRPr="00A84CF3">
        <w:t>VI.</w:t>
      </w:r>
      <w:r w:rsidRPr="00A84CF3">
        <w:tab/>
        <w:t>Linkages</w:t>
      </w:r>
    </w:p>
    <w:p w14:paraId="6F88F2FE"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3DEEE8F"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t>A.</w:t>
      </w:r>
      <w:r w:rsidRPr="00A84CF3">
        <w:rPr>
          <w:rFonts w:ascii="Times New Roman" w:hAnsi="Times New Roman" w:cs="Times New Roman"/>
          <w:sz w:val="22"/>
          <w:szCs w:val="22"/>
        </w:rPr>
        <w:tab/>
        <w:t>Internal linkages</w:t>
      </w:r>
    </w:p>
    <w:p w14:paraId="4A72E08E"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41D8420" w14:textId="77777777" w:rsidR="007B77A6" w:rsidRPr="00A84CF3"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1.</w:t>
      </w:r>
      <w:r w:rsidRPr="00A84CF3">
        <w:rPr>
          <w:rFonts w:ascii="Times New Roman" w:hAnsi="Times New Roman" w:cs="Times New Roman"/>
          <w:sz w:val="22"/>
          <w:szCs w:val="22"/>
        </w:rPr>
        <w:tab/>
        <w:t>Operation of, or responsibility for the EAP shall be placed at an organizational level high enough to ensure the involvement of senior employer and employee leadership to sustain the program.</w:t>
      </w:r>
    </w:p>
    <w:p w14:paraId="6B627F9D"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3CC68885" w14:textId="77777777" w:rsidR="007B77A6" w:rsidRPr="00A84CF3"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2.</w:t>
      </w:r>
      <w:r w:rsidRPr="00A84CF3">
        <w:rPr>
          <w:rFonts w:ascii="Times New Roman" w:hAnsi="Times New Roman" w:cs="Times New Roman"/>
          <w:sz w:val="22"/>
          <w:szCs w:val="22"/>
        </w:rPr>
        <w:tab/>
        <w:t>Working relationships shall be developed with any internal departments and committees, such as human resources, personnel, safety, and security.</w:t>
      </w:r>
    </w:p>
    <w:p w14:paraId="2770321B"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63EFCD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t>B.</w:t>
      </w:r>
      <w:r w:rsidRPr="00A84CF3">
        <w:rPr>
          <w:rFonts w:ascii="Times New Roman" w:hAnsi="Times New Roman" w:cs="Times New Roman"/>
          <w:sz w:val="22"/>
          <w:szCs w:val="22"/>
        </w:rPr>
        <w:tab/>
        <w:t>External linkages</w:t>
      </w:r>
    </w:p>
    <w:p w14:paraId="0976A571"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27B591A8" w14:textId="77777777" w:rsidR="007B77A6" w:rsidRPr="00A84CF3"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1.</w:t>
      </w:r>
      <w:r w:rsidRPr="00A84CF3">
        <w:rPr>
          <w:rFonts w:ascii="Times New Roman" w:hAnsi="Times New Roman" w:cs="Times New Roman"/>
          <w:sz w:val="22"/>
          <w:szCs w:val="22"/>
        </w:rPr>
        <w:tab/>
        <w:t>The EAP shall negotiate and monitor services and establish accountability for contracting with providers, treatment programs, and health professionals, to ensure that services are being provided in an efficient and effective manner.</w:t>
      </w:r>
    </w:p>
    <w:p w14:paraId="7BA196F2"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0128B59C" w14:textId="77777777" w:rsidR="007B77A6" w:rsidRPr="00A84CF3"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2.</w:t>
      </w:r>
      <w:r w:rsidRPr="00A84CF3">
        <w:rPr>
          <w:rFonts w:ascii="Times New Roman" w:hAnsi="Times New Roman" w:cs="Times New Roman"/>
          <w:sz w:val="22"/>
          <w:szCs w:val="22"/>
        </w:rPr>
        <w:tab/>
        <w:t>Such monitoring may include site visits and shall include ongoing review of treatment outcomes, costs, and staffing.</w:t>
      </w:r>
    </w:p>
    <w:p w14:paraId="11CBC02C" w14:textId="77777777" w:rsidR="007B77A6"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09808B0" w14:textId="77777777" w:rsidR="007B77A6" w:rsidRPr="00A84CF3" w:rsidRDefault="00A84CF3">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cr/>
      </w:r>
    </w:p>
    <w:p w14:paraId="73922FD3" w14:textId="77777777" w:rsidR="007B77A6" w:rsidRPr="00A84CF3" w:rsidRDefault="007B77A6" w:rsidP="00F162D8">
      <w:pPr>
        <w:pStyle w:val="Heading1"/>
      </w:pPr>
      <w:r w:rsidRPr="00A84CF3">
        <w:t>VII.</w:t>
      </w:r>
      <w:r w:rsidRPr="00A84CF3">
        <w:tab/>
        <w:t>Evaluation</w:t>
      </w:r>
    </w:p>
    <w:p w14:paraId="4A4198C1"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18DFB8E"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A.</w:t>
      </w:r>
      <w:r w:rsidRPr="00A84CF3">
        <w:rPr>
          <w:rFonts w:ascii="Times New Roman" w:hAnsi="Times New Roman" w:cs="Times New Roman"/>
          <w:sz w:val="22"/>
          <w:szCs w:val="22"/>
        </w:rPr>
        <w:tab/>
        <w:t>An EAP shall evaluate the appropriateness, effectiveness, and efficiency of its operations on a regular basis.</w:t>
      </w:r>
    </w:p>
    <w:p w14:paraId="4EF84F73"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270CD8F4"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B.</w:t>
      </w:r>
      <w:r w:rsidRPr="00A84CF3">
        <w:rPr>
          <w:rFonts w:ascii="Times New Roman" w:hAnsi="Times New Roman" w:cs="Times New Roman"/>
          <w:sz w:val="22"/>
          <w:szCs w:val="22"/>
        </w:rPr>
        <w:tab/>
        <w:t>At a minimum, the EAP shall assess provider performance, client performance and satisfaction, community resource performance, and achievement of the goals for which the EAP was developed.</w:t>
      </w:r>
    </w:p>
    <w:p w14:paraId="32EBCAE1"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AD2E318"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1.</w:t>
      </w:r>
      <w:r w:rsidRPr="00A84CF3">
        <w:rPr>
          <w:rFonts w:ascii="Times New Roman" w:hAnsi="Times New Roman" w:cs="Times New Roman"/>
          <w:sz w:val="22"/>
          <w:szCs w:val="22"/>
        </w:rPr>
        <w:tab/>
        <w:t>The evaluations shall be reported to the State on an annual basis.</w:t>
      </w:r>
    </w:p>
    <w:p w14:paraId="275EE2E4"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E331021" w14:textId="77777777" w:rsidR="007B77A6" w:rsidRDefault="007B77A6">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tab/>
      </w:r>
      <w:r w:rsidRPr="00A84CF3">
        <w:rPr>
          <w:rFonts w:ascii="Times New Roman" w:hAnsi="Times New Roman" w:cs="Times New Roman"/>
          <w:sz w:val="22"/>
          <w:szCs w:val="22"/>
        </w:rPr>
        <w:tab/>
        <w:t>2.</w:t>
      </w:r>
      <w:r w:rsidRPr="00A84CF3">
        <w:rPr>
          <w:rFonts w:ascii="Times New Roman" w:hAnsi="Times New Roman" w:cs="Times New Roman"/>
          <w:sz w:val="22"/>
          <w:szCs w:val="22"/>
        </w:rPr>
        <w:tab/>
        <w:t>The evaluations will be used by the State in decisions to renew or withdraw approval for the EAP.</w:t>
      </w:r>
    </w:p>
    <w:p w14:paraId="07FEB0E3" w14:textId="77777777" w:rsidR="007B77A6" w:rsidRPr="00A84CF3" w:rsidRDefault="00A84CF3">
      <w:pPr>
        <w:tabs>
          <w:tab w:val="left" w:pos="720"/>
          <w:tab w:val="left" w:pos="1440"/>
          <w:tab w:val="left" w:pos="2160"/>
          <w:tab w:val="left" w:pos="2880"/>
        </w:tabs>
        <w:ind w:left="2160" w:hanging="2160"/>
        <w:rPr>
          <w:rFonts w:ascii="Times New Roman" w:hAnsi="Times New Roman" w:cs="Times New Roman"/>
          <w:sz w:val="22"/>
          <w:szCs w:val="22"/>
        </w:rPr>
      </w:pPr>
      <w:r w:rsidRPr="00A84CF3">
        <w:rPr>
          <w:rFonts w:ascii="Times New Roman" w:hAnsi="Times New Roman" w:cs="Times New Roman"/>
          <w:sz w:val="22"/>
          <w:szCs w:val="22"/>
        </w:rPr>
        <w:cr/>
      </w:r>
    </w:p>
    <w:p w14:paraId="50D4A159"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083EA59B" w14:textId="77777777" w:rsidR="007B77A6" w:rsidRPr="00A84CF3" w:rsidRDefault="007B77A6" w:rsidP="00F162D8">
      <w:pPr>
        <w:pStyle w:val="Heading1"/>
      </w:pPr>
      <w:r w:rsidRPr="00A84CF3">
        <w:t>VIII</w:t>
      </w:r>
      <w:proofErr w:type="gramStart"/>
      <w:r w:rsidRPr="00A84CF3">
        <w:t xml:space="preserve">. </w:t>
      </w:r>
      <w:r w:rsidRPr="00A84CF3">
        <w:tab/>
        <w:t>PROCEDURE</w:t>
      </w:r>
      <w:proofErr w:type="gramEnd"/>
      <w:r w:rsidRPr="00A84CF3">
        <w:t xml:space="preserve"> FOR APPLICATION</w:t>
      </w:r>
    </w:p>
    <w:p w14:paraId="6663EFB7"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22F03977"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A.</w:t>
      </w:r>
      <w:r w:rsidRPr="00A84CF3">
        <w:rPr>
          <w:rFonts w:ascii="Times New Roman" w:hAnsi="Times New Roman" w:cs="Times New Roman"/>
          <w:sz w:val="22"/>
          <w:szCs w:val="22"/>
        </w:rPr>
        <w:tab/>
        <w:t xml:space="preserve">Prior to operation of an EAP, any employer wishing to receive approval shall </w:t>
      </w:r>
      <w:proofErr w:type="gramStart"/>
      <w:r w:rsidRPr="00A84CF3">
        <w:rPr>
          <w:rFonts w:ascii="Times New Roman" w:hAnsi="Times New Roman" w:cs="Times New Roman"/>
          <w:sz w:val="22"/>
          <w:szCs w:val="22"/>
        </w:rPr>
        <w:t>submit an application</w:t>
      </w:r>
      <w:proofErr w:type="gramEnd"/>
      <w:r w:rsidRPr="00A84CF3">
        <w:rPr>
          <w:rFonts w:ascii="Times New Roman" w:hAnsi="Times New Roman" w:cs="Times New Roman"/>
          <w:sz w:val="22"/>
          <w:szCs w:val="22"/>
        </w:rPr>
        <w:t xml:space="preserve"> for approval on forms provided by the Department of Human Services, together with a copy of the plan, policies and procedures.</w:t>
      </w:r>
    </w:p>
    <w:p w14:paraId="74D958FA"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1376B5A"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B.</w:t>
      </w:r>
      <w:r w:rsidRPr="00A84CF3">
        <w:rPr>
          <w:rFonts w:ascii="Times New Roman" w:hAnsi="Times New Roman" w:cs="Times New Roman"/>
          <w:sz w:val="22"/>
          <w:szCs w:val="22"/>
        </w:rPr>
        <w:tab/>
        <w:t xml:space="preserve">The applicant must have clear written statements of policy and procedure which shall address each of the provisions of the Regulations for EAP's for Employees Operating in the State of </w:t>
      </w:r>
      <w:smartTag w:uri="urn:schemas-microsoft-com:office:smarttags" w:element="State">
        <w:smartTag w:uri="urn:schemas-microsoft-com:office:smarttags" w:element="place">
          <w:r w:rsidRPr="00A84CF3">
            <w:rPr>
              <w:rFonts w:ascii="Times New Roman" w:hAnsi="Times New Roman" w:cs="Times New Roman"/>
              <w:sz w:val="22"/>
              <w:szCs w:val="22"/>
            </w:rPr>
            <w:t>Maine</w:t>
          </w:r>
        </w:smartTag>
      </w:smartTag>
      <w:r w:rsidRPr="00A84CF3">
        <w:rPr>
          <w:rFonts w:ascii="Times New Roman" w:hAnsi="Times New Roman" w:cs="Times New Roman"/>
          <w:sz w:val="22"/>
          <w:szCs w:val="22"/>
        </w:rPr>
        <w:t>.</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 xml:space="preserve">In addition, any EAP in operation prior to </w:t>
      </w:r>
      <w:smartTag w:uri="urn:schemas-microsoft-com:office:smarttags" w:element="date">
        <w:smartTagPr>
          <w:attr w:name="Month" w:val="12"/>
          <w:attr w:name="Day" w:val="31"/>
          <w:attr w:name="Year" w:val="1989"/>
        </w:smartTagPr>
        <w:r w:rsidRPr="00A84CF3">
          <w:rPr>
            <w:rFonts w:ascii="Times New Roman" w:hAnsi="Times New Roman" w:cs="Times New Roman"/>
            <w:sz w:val="22"/>
            <w:szCs w:val="22"/>
          </w:rPr>
          <w:t>December 31, 1989</w:t>
        </w:r>
      </w:smartTag>
      <w:r w:rsidRPr="00A84CF3">
        <w:rPr>
          <w:rFonts w:ascii="Times New Roman" w:hAnsi="Times New Roman" w:cs="Times New Roman"/>
          <w:sz w:val="22"/>
          <w:szCs w:val="22"/>
        </w:rPr>
        <w:t xml:space="preserve">, or any employer seeking renewal of current </w:t>
      </w:r>
      <w:proofErr w:type="gramStart"/>
      <w:r w:rsidRPr="00A84CF3">
        <w:rPr>
          <w:rFonts w:ascii="Times New Roman" w:hAnsi="Times New Roman" w:cs="Times New Roman"/>
          <w:sz w:val="22"/>
          <w:szCs w:val="22"/>
        </w:rPr>
        <w:t>approval</w:t>
      </w:r>
      <w:r w:rsidRPr="2AD6B489" w:rsidDel="007B77A6">
        <w:rPr>
          <w:rFonts w:ascii="Times New Roman" w:hAnsi="Times New Roman" w:cs="Times New Roman"/>
          <w:sz w:val="22"/>
          <w:szCs w:val="22"/>
        </w:rPr>
        <w:t>..</w:t>
      </w:r>
      <w:proofErr w:type="gramEnd"/>
      <w:r w:rsidRPr="00A84CF3">
        <w:rPr>
          <w:rFonts w:ascii="Times New Roman" w:hAnsi="Times New Roman" w:cs="Times New Roman"/>
          <w:sz w:val="22"/>
          <w:szCs w:val="22"/>
        </w:rPr>
        <w:t xml:space="preserve"> shall provide data as required in Section VII B Evaluations, of said Regulations in support of their application.</w:t>
      </w:r>
    </w:p>
    <w:p w14:paraId="561E3156"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5F57A1AF"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C.</w:t>
      </w:r>
      <w:r w:rsidRPr="00A84CF3">
        <w:rPr>
          <w:rFonts w:ascii="Times New Roman" w:hAnsi="Times New Roman" w:cs="Times New Roman"/>
          <w:sz w:val="22"/>
          <w:szCs w:val="22"/>
        </w:rPr>
        <w:tab/>
        <w:t>Within 30 days of submission, the Department shall either approve the EAP, or disapprove the EAP, or approve with conditions.</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 xml:space="preserve">The conditions shall contain </w:t>
      </w:r>
      <w:proofErr w:type="gramStart"/>
      <w:r w:rsidRPr="00A84CF3">
        <w:rPr>
          <w:rFonts w:ascii="Times New Roman" w:hAnsi="Times New Roman" w:cs="Times New Roman"/>
          <w:sz w:val="22"/>
          <w:szCs w:val="22"/>
        </w:rPr>
        <w:t>a time period</w:t>
      </w:r>
      <w:proofErr w:type="gramEnd"/>
      <w:r w:rsidRPr="00A84CF3">
        <w:rPr>
          <w:rFonts w:ascii="Times New Roman" w:hAnsi="Times New Roman" w:cs="Times New Roman"/>
          <w:sz w:val="22"/>
          <w:szCs w:val="22"/>
        </w:rPr>
        <w:t xml:space="preserve"> within which the plan shall be brought into full compliance.</w:t>
      </w:r>
    </w:p>
    <w:p w14:paraId="3FE29090"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1D0C3EB"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D.</w:t>
      </w:r>
      <w:r w:rsidRPr="00A84CF3">
        <w:rPr>
          <w:rFonts w:ascii="Times New Roman" w:hAnsi="Times New Roman" w:cs="Times New Roman"/>
          <w:sz w:val="22"/>
          <w:szCs w:val="22"/>
        </w:rPr>
        <w:tab/>
        <w:t>Initial approval of the EAP may be for a two-year period.</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The Department shall conduct biennial monitoring of the plan utilizing data provided through the evaluation and other evidence of compliance with the regulations.</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Following such monitoring, the Department may either renew approval, require proof of changes to meet regulations, or withdraw approval if the plan is in significant non-compliance.</w:t>
      </w:r>
    </w:p>
    <w:p w14:paraId="70F905E1"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1C637E27"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E.</w:t>
      </w:r>
      <w:r w:rsidRPr="00A84CF3">
        <w:rPr>
          <w:rFonts w:ascii="Times New Roman" w:hAnsi="Times New Roman" w:cs="Times New Roman"/>
          <w:sz w:val="22"/>
          <w:szCs w:val="22"/>
        </w:rPr>
        <w:tab/>
        <w:t xml:space="preserve">Any employer aggrieved by any decision of the </w:t>
      </w:r>
      <w:r w:rsidRPr="00590D34">
        <w:rPr>
          <w:rFonts w:ascii="Times New Roman" w:hAnsi="Times New Roman" w:cs="Times New Roman"/>
          <w:sz w:val="22"/>
          <w:szCs w:val="22"/>
        </w:rPr>
        <w:t>Department of Human Services r</w:t>
      </w:r>
      <w:r w:rsidRPr="00A84CF3">
        <w:rPr>
          <w:rFonts w:ascii="Times New Roman" w:hAnsi="Times New Roman" w:cs="Times New Roman"/>
          <w:sz w:val="22"/>
          <w:szCs w:val="22"/>
        </w:rPr>
        <w:t>egarding approval shall have the rights of appeal specified in the Maine Administrative Procedures Act, Title 5, C. 375.</w:t>
      </w:r>
    </w:p>
    <w:p w14:paraId="2FEB69EC" w14:textId="77777777" w:rsidR="007B77A6" w:rsidRPr="00A84CF3" w:rsidRDefault="007B77A6">
      <w:pPr>
        <w:tabs>
          <w:tab w:val="left" w:pos="720"/>
          <w:tab w:val="left" w:pos="1440"/>
          <w:tab w:val="left" w:pos="2160"/>
          <w:tab w:val="left" w:pos="2880"/>
        </w:tabs>
        <w:ind w:left="720" w:hanging="720"/>
        <w:rPr>
          <w:rFonts w:ascii="Times New Roman" w:hAnsi="Times New Roman" w:cs="Times New Roman"/>
          <w:sz w:val="22"/>
          <w:szCs w:val="22"/>
        </w:rPr>
      </w:pPr>
    </w:p>
    <w:p w14:paraId="754B4EB5" w14:textId="77777777" w:rsidR="007B77A6" w:rsidRPr="00A84CF3" w:rsidRDefault="007B77A6">
      <w:pPr>
        <w:tabs>
          <w:tab w:val="left" w:pos="720"/>
          <w:tab w:val="left" w:pos="1440"/>
          <w:tab w:val="left" w:pos="2160"/>
          <w:tab w:val="left" w:pos="2880"/>
        </w:tabs>
        <w:ind w:left="1440" w:hanging="1440"/>
        <w:rPr>
          <w:rFonts w:ascii="Times New Roman" w:hAnsi="Times New Roman" w:cs="Times New Roman"/>
          <w:sz w:val="22"/>
          <w:szCs w:val="22"/>
        </w:rPr>
      </w:pPr>
      <w:r w:rsidRPr="00A84CF3">
        <w:rPr>
          <w:rFonts w:ascii="Times New Roman" w:hAnsi="Times New Roman" w:cs="Times New Roman"/>
          <w:sz w:val="22"/>
          <w:szCs w:val="22"/>
        </w:rPr>
        <w:tab/>
        <w:t>F.</w:t>
      </w:r>
      <w:r w:rsidRPr="00A84CF3">
        <w:rPr>
          <w:rFonts w:ascii="Times New Roman" w:hAnsi="Times New Roman" w:cs="Times New Roman"/>
          <w:sz w:val="22"/>
          <w:szCs w:val="22"/>
        </w:rPr>
        <w:tab/>
        <w:t>The Department shall inform the Department of Labor of any changes in these rules to ensure necessary coordination between the rules of both Departments.</w:t>
      </w:r>
      <w:r w:rsidR="00E1104A">
        <w:rPr>
          <w:rFonts w:ascii="Times New Roman" w:hAnsi="Times New Roman" w:cs="Times New Roman"/>
          <w:sz w:val="22"/>
          <w:szCs w:val="22"/>
        </w:rPr>
        <w:t xml:space="preserve"> </w:t>
      </w:r>
      <w:r w:rsidRPr="00A84CF3">
        <w:rPr>
          <w:rFonts w:ascii="Times New Roman" w:hAnsi="Times New Roman" w:cs="Times New Roman"/>
          <w:sz w:val="22"/>
          <w:szCs w:val="22"/>
        </w:rPr>
        <w:t>In addition, the Department shall notify the Department of Labor of any employer for whom certification has been granted or denied.</w:t>
      </w:r>
    </w:p>
    <w:p w14:paraId="65177CFF" w14:textId="77777777" w:rsidR="007B77A6" w:rsidRDefault="007B77A6" w:rsidP="00A84CF3">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51233D98" w14:textId="77777777" w:rsidR="00A84CF3" w:rsidRDefault="00A84CF3">
      <w:pPr>
        <w:tabs>
          <w:tab w:val="left" w:pos="720"/>
          <w:tab w:val="left" w:pos="1440"/>
          <w:tab w:val="left" w:pos="2160"/>
          <w:tab w:val="left" w:pos="2880"/>
        </w:tabs>
        <w:ind w:left="720" w:hanging="720"/>
        <w:rPr>
          <w:rFonts w:ascii="Times New Roman" w:hAnsi="Times New Roman" w:cs="Times New Roman"/>
          <w:sz w:val="22"/>
          <w:szCs w:val="22"/>
        </w:rPr>
      </w:pPr>
    </w:p>
    <w:p w14:paraId="4FFECCD4" w14:textId="77777777" w:rsidR="007B77A6" w:rsidRPr="00A84CF3" w:rsidRDefault="00A84CF3">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cr/>
      </w:r>
    </w:p>
    <w:p w14:paraId="7D04CE55" w14:textId="77777777" w:rsid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EFFECTIVE DATE:</w:t>
      </w:r>
    </w:p>
    <w:p w14:paraId="3C6C939B" w14:textId="77777777" w:rsidR="007B77A6" w:rsidRPr="00A84CF3" w:rsidRDefault="00A84CF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10"/>
          <w:attr w:name="Day" w:val="30"/>
          <w:attr w:name="Year" w:val="1989"/>
        </w:smartTagPr>
        <w:r w:rsidR="007B77A6" w:rsidRPr="00A84CF3">
          <w:rPr>
            <w:rFonts w:ascii="Times New Roman" w:hAnsi="Times New Roman" w:cs="Times New Roman"/>
            <w:sz w:val="22"/>
            <w:szCs w:val="22"/>
          </w:rPr>
          <w:t>October 30, 1989</w:t>
        </w:r>
      </w:smartTag>
    </w:p>
    <w:p w14:paraId="2C677D8C" w14:textId="77777777" w:rsidR="00A84CF3" w:rsidRDefault="00A84CF3">
      <w:pPr>
        <w:tabs>
          <w:tab w:val="left" w:pos="720"/>
          <w:tab w:val="left" w:pos="1440"/>
          <w:tab w:val="left" w:pos="2160"/>
          <w:tab w:val="left" w:pos="2880"/>
        </w:tabs>
        <w:ind w:left="720" w:hanging="720"/>
        <w:rPr>
          <w:rFonts w:ascii="Times New Roman" w:hAnsi="Times New Roman" w:cs="Times New Roman"/>
          <w:sz w:val="22"/>
          <w:szCs w:val="22"/>
        </w:rPr>
      </w:pPr>
    </w:p>
    <w:p w14:paraId="19482E57" w14:textId="77777777" w:rsidR="00A84CF3" w:rsidRDefault="007B77A6">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t>EFFECTIVE</w:t>
      </w:r>
      <w:r w:rsidR="00A84CF3">
        <w:rPr>
          <w:rFonts w:ascii="Times New Roman" w:hAnsi="Times New Roman" w:cs="Times New Roman"/>
          <w:sz w:val="22"/>
          <w:szCs w:val="22"/>
        </w:rPr>
        <w:t xml:space="preserve"> DATE (ELECTRONIC CONVERSION):</w:t>
      </w:r>
    </w:p>
    <w:p w14:paraId="01268837" w14:textId="77777777" w:rsidR="007B77A6" w:rsidRDefault="00A84CF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5"/>
          <w:attr w:name="Day" w:val="15"/>
          <w:attr w:name="Year" w:val="1996"/>
        </w:smartTagPr>
        <w:r w:rsidR="007B77A6" w:rsidRPr="00A84CF3">
          <w:rPr>
            <w:rFonts w:ascii="Times New Roman" w:hAnsi="Times New Roman" w:cs="Times New Roman"/>
            <w:sz w:val="22"/>
            <w:szCs w:val="22"/>
          </w:rPr>
          <w:t>May 15, 1996</w:t>
        </w:r>
      </w:smartTag>
    </w:p>
    <w:p w14:paraId="3E4459D5" w14:textId="77777777" w:rsidR="007B77A6" w:rsidRPr="00A84CF3" w:rsidRDefault="00A84CF3">
      <w:pPr>
        <w:tabs>
          <w:tab w:val="left" w:pos="720"/>
          <w:tab w:val="left" w:pos="1440"/>
          <w:tab w:val="left" w:pos="2160"/>
          <w:tab w:val="left" w:pos="2880"/>
        </w:tabs>
        <w:ind w:left="720" w:hanging="720"/>
        <w:rPr>
          <w:rFonts w:ascii="Times New Roman" w:hAnsi="Times New Roman" w:cs="Times New Roman"/>
          <w:sz w:val="22"/>
          <w:szCs w:val="22"/>
        </w:rPr>
      </w:pPr>
      <w:r w:rsidRPr="00A84CF3">
        <w:rPr>
          <w:rFonts w:ascii="Times New Roman" w:hAnsi="Times New Roman" w:cs="Times New Roman"/>
          <w:sz w:val="22"/>
          <w:szCs w:val="22"/>
        </w:rPr>
        <w:cr/>
      </w:r>
    </w:p>
    <w:p w14:paraId="5F370E87" w14:textId="77777777" w:rsidR="00A84CF3" w:rsidRDefault="00A84CF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MOVED FROM 14-153 TO 14-118:</w:t>
      </w:r>
    </w:p>
    <w:p w14:paraId="5E3547A7" w14:textId="77777777" w:rsidR="007B77A6" w:rsidRDefault="00A84CF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sidR="007B77A6" w:rsidRPr="00A84CF3">
        <w:rPr>
          <w:rFonts w:ascii="Times New Roman" w:hAnsi="Times New Roman" w:cs="Times New Roman"/>
          <w:sz w:val="22"/>
          <w:szCs w:val="22"/>
        </w:rPr>
        <w:t>January 19, 1999</w:t>
      </w:r>
    </w:p>
    <w:p w14:paraId="685DC38D" w14:textId="77777777" w:rsidR="00F927DB" w:rsidRDefault="00F927DB">
      <w:pPr>
        <w:tabs>
          <w:tab w:val="left" w:pos="720"/>
          <w:tab w:val="left" w:pos="1440"/>
          <w:tab w:val="left" w:pos="2160"/>
          <w:tab w:val="left" w:pos="2880"/>
        </w:tabs>
        <w:ind w:left="720" w:hanging="720"/>
        <w:rPr>
          <w:rFonts w:ascii="Times New Roman" w:hAnsi="Times New Roman" w:cs="Times New Roman"/>
          <w:sz w:val="22"/>
          <w:szCs w:val="22"/>
        </w:rPr>
      </w:pPr>
    </w:p>
    <w:p w14:paraId="279F49DD" w14:textId="1DC9A69B" w:rsidR="00F927DB" w:rsidRDefault="00F927DB">
      <w:pPr>
        <w:tabs>
          <w:tab w:val="left" w:pos="720"/>
          <w:tab w:val="left" w:pos="1440"/>
          <w:tab w:val="left" w:pos="2160"/>
          <w:tab w:val="left" w:pos="2880"/>
        </w:tabs>
        <w:ind w:left="720" w:hanging="720"/>
        <w:rPr>
          <w:rFonts w:ascii="Times New Roman" w:hAnsi="Times New Roman" w:cs="Times New Roman"/>
          <w:sz w:val="24"/>
          <w:szCs w:val="24"/>
        </w:rPr>
      </w:pPr>
      <w:r w:rsidRPr="00F927DB">
        <w:rPr>
          <w:rFonts w:ascii="Times New Roman" w:hAnsi="Times New Roman" w:cs="Times New Roman"/>
          <w:sz w:val="24"/>
          <w:szCs w:val="24"/>
        </w:rPr>
        <w:t>APAO WORD VERSION CONVERSION (IF NEEDED) AND ACCESSIBILITY CHECK: July 16, 2025</w:t>
      </w:r>
    </w:p>
    <w:p w14:paraId="2AA4B9D3" w14:textId="77777777" w:rsidR="00152605" w:rsidRDefault="00152605">
      <w:pPr>
        <w:tabs>
          <w:tab w:val="left" w:pos="720"/>
          <w:tab w:val="left" w:pos="1440"/>
          <w:tab w:val="left" w:pos="2160"/>
          <w:tab w:val="left" w:pos="2880"/>
        </w:tabs>
        <w:ind w:left="720" w:hanging="720"/>
        <w:rPr>
          <w:rFonts w:ascii="Times New Roman" w:hAnsi="Times New Roman" w:cs="Times New Roman"/>
          <w:sz w:val="24"/>
          <w:szCs w:val="24"/>
        </w:rPr>
      </w:pPr>
    </w:p>
    <w:p w14:paraId="6F07F8AE" w14:textId="5EB6DAB1" w:rsidR="00152605" w:rsidRDefault="005B5F6C">
      <w:pPr>
        <w:tabs>
          <w:tab w:val="left" w:pos="720"/>
          <w:tab w:val="left" w:pos="1440"/>
          <w:tab w:val="left" w:pos="2160"/>
          <w:tab w:val="left" w:pos="2880"/>
        </w:tabs>
        <w:ind w:left="720" w:hanging="720"/>
        <w:rPr>
          <w:rFonts w:ascii="Times New Roman" w:hAnsi="Times New Roman" w:cs="Times New Roman"/>
          <w:sz w:val="24"/>
          <w:szCs w:val="24"/>
        </w:rPr>
      </w:pPr>
      <w:r>
        <w:rPr>
          <w:rFonts w:ascii="Times New Roman" w:hAnsi="Times New Roman" w:cs="Times New Roman"/>
          <w:sz w:val="24"/>
          <w:szCs w:val="24"/>
        </w:rPr>
        <w:t xml:space="preserve">ACCESSIBLITY CHECK </w:t>
      </w:r>
      <w:r w:rsidR="00EB140F">
        <w:rPr>
          <w:rFonts w:ascii="Times New Roman" w:hAnsi="Times New Roman" w:cs="Times New Roman"/>
          <w:sz w:val="24"/>
          <w:szCs w:val="24"/>
        </w:rPr>
        <w:t>(Word)</w:t>
      </w:r>
      <w:r w:rsidR="00CE57BB">
        <w:rPr>
          <w:rFonts w:ascii="Times New Roman" w:hAnsi="Times New Roman" w:cs="Times New Roman"/>
          <w:sz w:val="24"/>
          <w:szCs w:val="24"/>
        </w:rPr>
        <w:t>:</w:t>
      </w:r>
    </w:p>
    <w:p w14:paraId="619DD895" w14:textId="49B41A9A" w:rsidR="005B5F6C" w:rsidRDefault="005B5F6C">
      <w:pPr>
        <w:tabs>
          <w:tab w:val="left" w:pos="720"/>
          <w:tab w:val="left" w:pos="1440"/>
          <w:tab w:val="left" w:pos="2160"/>
          <w:tab w:val="left" w:pos="2880"/>
        </w:tabs>
        <w:ind w:left="720" w:hanging="720"/>
        <w:rPr>
          <w:rFonts w:ascii="Times New Roman" w:hAnsi="Times New Roman" w:cs="Times New Roman"/>
          <w:sz w:val="24"/>
          <w:szCs w:val="24"/>
        </w:rPr>
      </w:pPr>
      <w:r>
        <w:rPr>
          <w:rFonts w:ascii="Times New Roman" w:hAnsi="Times New Roman" w:cs="Times New Roman"/>
          <w:sz w:val="24"/>
          <w:szCs w:val="24"/>
        </w:rPr>
        <w:tab/>
        <w:t>May 15, 2026</w:t>
      </w:r>
    </w:p>
    <w:p w14:paraId="18CF0D7A" w14:textId="77777777" w:rsidR="005B5F6C" w:rsidRDefault="005B5F6C">
      <w:pPr>
        <w:tabs>
          <w:tab w:val="left" w:pos="720"/>
          <w:tab w:val="left" w:pos="1440"/>
          <w:tab w:val="left" w:pos="2160"/>
          <w:tab w:val="left" w:pos="2880"/>
        </w:tabs>
        <w:ind w:left="720" w:hanging="720"/>
        <w:rPr>
          <w:rFonts w:ascii="Times New Roman" w:hAnsi="Times New Roman" w:cs="Times New Roman"/>
          <w:sz w:val="24"/>
          <w:szCs w:val="24"/>
        </w:rPr>
      </w:pPr>
    </w:p>
    <w:p w14:paraId="050060AD" w14:textId="28167379" w:rsidR="005B5F6C" w:rsidRDefault="005B5F6C">
      <w:pPr>
        <w:tabs>
          <w:tab w:val="left" w:pos="720"/>
          <w:tab w:val="left" w:pos="1440"/>
          <w:tab w:val="left" w:pos="2160"/>
          <w:tab w:val="left" w:pos="2880"/>
        </w:tabs>
        <w:ind w:left="720" w:hanging="720"/>
        <w:rPr>
          <w:rFonts w:ascii="Times New Roman" w:hAnsi="Times New Roman" w:cs="Times New Roman"/>
          <w:sz w:val="24"/>
          <w:szCs w:val="24"/>
        </w:rPr>
      </w:pPr>
      <w:r>
        <w:rPr>
          <w:rFonts w:ascii="Times New Roman" w:hAnsi="Times New Roman" w:cs="Times New Roman"/>
          <w:sz w:val="24"/>
          <w:szCs w:val="24"/>
        </w:rPr>
        <w:t>NONSUBSTANTIVE CORRECTIONS (terminology updates</w:t>
      </w:r>
      <w:r w:rsidR="00AC1721">
        <w:rPr>
          <w:rFonts w:ascii="Times New Roman" w:hAnsi="Times New Roman" w:cs="Times New Roman"/>
          <w:sz w:val="24"/>
          <w:szCs w:val="24"/>
        </w:rPr>
        <w:t>; formatting</w:t>
      </w:r>
      <w:r>
        <w:rPr>
          <w:rFonts w:ascii="Times New Roman" w:hAnsi="Times New Roman" w:cs="Times New Roman"/>
          <w:sz w:val="24"/>
          <w:szCs w:val="24"/>
        </w:rPr>
        <w:t>):</w:t>
      </w:r>
    </w:p>
    <w:p w14:paraId="30DA58E4" w14:textId="3474BF3B" w:rsidR="005B5F6C" w:rsidRPr="00F927DB" w:rsidRDefault="005B5F6C">
      <w:pPr>
        <w:tabs>
          <w:tab w:val="left" w:pos="720"/>
          <w:tab w:val="left" w:pos="1440"/>
          <w:tab w:val="left" w:pos="2160"/>
          <w:tab w:val="left" w:pos="2880"/>
        </w:tabs>
        <w:ind w:left="720" w:hanging="720"/>
        <w:rPr>
          <w:rFonts w:ascii="Times New Roman" w:hAnsi="Times New Roman" w:cs="Times New Roman"/>
          <w:sz w:val="24"/>
          <w:szCs w:val="24"/>
        </w:rPr>
      </w:pPr>
      <w:r>
        <w:rPr>
          <w:rFonts w:ascii="Times New Roman" w:hAnsi="Times New Roman" w:cs="Times New Roman"/>
          <w:sz w:val="24"/>
          <w:szCs w:val="24"/>
        </w:rPr>
        <w:tab/>
        <w:t>May 15, 2026</w:t>
      </w:r>
    </w:p>
    <w:sectPr w:rsidR="005B5F6C" w:rsidRPr="00F927DB" w:rsidSect="00E1104A">
      <w:headerReference w:type="default" r:id="rId6"/>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9B82" w14:textId="77777777" w:rsidR="00512D68" w:rsidRDefault="00512D68">
      <w:r>
        <w:separator/>
      </w:r>
    </w:p>
  </w:endnote>
  <w:endnote w:type="continuationSeparator" w:id="0">
    <w:p w14:paraId="0530E88A" w14:textId="77777777" w:rsidR="00512D68" w:rsidRDefault="0051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CF6A" w14:textId="77777777" w:rsidR="00512D68" w:rsidRDefault="00512D68">
      <w:r>
        <w:separator/>
      </w:r>
    </w:p>
  </w:footnote>
  <w:footnote w:type="continuationSeparator" w:id="0">
    <w:p w14:paraId="4087B26A" w14:textId="77777777" w:rsidR="00512D68" w:rsidRDefault="0051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E9E4" w14:textId="77777777" w:rsidR="007B77A6" w:rsidRPr="00E1104A" w:rsidRDefault="007B77A6">
    <w:pPr>
      <w:pStyle w:val="Header"/>
      <w:jc w:val="right"/>
      <w:rPr>
        <w:rFonts w:ascii="Times New Roman" w:hAnsi="Times New Roman" w:cs="Times New Roman"/>
        <w:sz w:val="18"/>
        <w:szCs w:val="18"/>
      </w:rPr>
    </w:pPr>
  </w:p>
  <w:p w14:paraId="6628A5D8" w14:textId="77777777" w:rsidR="007B77A6" w:rsidRPr="00E1104A" w:rsidRDefault="007B77A6">
    <w:pPr>
      <w:pStyle w:val="Header"/>
      <w:jc w:val="right"/>
      <w:rPr>
        <w:rFonts w:ascii="Times New Roman" w:hAnsi="Times New Roman" w:cs="Times New Roman"/>
        <w:sz w:val="18"/>
        <w:szCs w:val="18"/>
      </w:rPr>
    </w:pPr>
  </w:p>
  <w:p w14:paraId="406F3D64" w14:textId="77777777" w:rsidR="007B77A6" w:rsidRPr="00E1104A" w:rsidRDefault="007B77A6">
    <w:pPr>
      <w:pStyle w:val="Header"/>
      <w:jc w:val="right"/>
      <w:rPr>
        <w:rFonts w:ascii="Times New Roman" w:hAnsi="Times New Roman" w:cs="Times New Roman"/>
        <w:sz w:val="18"/>
        <w:szCs w:val="18"/>
      </w:rPr>
    </w:pPr>
  </w:p>
  <w:p w14:paraId="0692EAB7" w14:textId="77777777" w:rsidR="007B77A6" w:rsidRPr="00E1104A" w:rsidRDefault="007B77A6" w:rsidP="00E1104A">
    <w:pPr>
      <w:pStyle w:val="Header"/>
      <w:pBdr>
        <w:bottom w:val="single" w:sz="4" w:space="1" w:color="auto"/>
      </w:pBdr>
      <w:jc w:val="right"/>
      <w:rPr>
        <w:rFonts w:ascii="Times New Roman" w:hAnsi="Times New Roman" w:cs="Times New Roman"/>
        <w:sz w:val="18"/>
        <w:szCs w:val="18"/>
      </w:rPr>
    </w:pPr>
    <w:r w:rsidRPr="00E1104A">
      <w:rPr>
        <w:rFonts w:ascii="Times New Roman" w:hAnsi="Times New Roman" w:cs="Times New Roman"/>
        <w:sz w:val="18"/>
        <w:szCs w:val="18"/>
      </w:rPr>
      <w:t>14-118 Chapter 6</w:t>
    </w:r>
    <w:r w:rsidR="00E1104A">
      <w:rPr>
        <w:rFonts w:ascii="Times New Roman" w:hAnsi="Times New Roman" w:cs="Times New Roman"/>
        <w:sz w:val="18"/>
        <w:szCs w:val="18"/>
      </w:rPr>
      <w:t xml:space="preserve">     </w:t>
    </w:r>
    <w:r w:rsidRPr="00E1104A">
      <w:rPr>
        <w:rFonts w:ascii="Times New Roman" w:hAnsi="Times New Roman" w:cs="Times New Roman"/>
        <w:sz w:val="18"/>
        <w:szCs w:val="18"/>
      </w:rPr>
      <w:t xml:space="preserve">page </w:t>
    </w:r>
    <w:r w:rsidRPr="00E1104A">
      <w:rPr>
        <w:rFonts w:ascii="Times New Roman" w:hAnsi="Times New Roman" w:cs="Times New Roman"/>
        <w:sz w:val="18"/>
        <w:szCs w:val="18"/>
      </w:rPr>
      <w:fldChar w:fldCharType="begin"/>
    </w:r>
    <w:r w:rsidRPr="00E1104A">
      <w:rPr>
        <w:rFonts w:ascii="Times New Roman" w:hAnsi="Times New Roman" w:cs="Times New Roman"/>
        <w:sz w:val="18"/>
        <w:szCs w:val="18"/>
      </w:rPr>
      <w:instrText xml:space="preserve">page </w:instrText>
    </w:r>
    <w:r w:rsidRPr="00E1104A">
      <w:rPr>
        <w:rFonts w:ascii="Times New Roman" w:hAnsi="Times New Roman" w:cs="Times New Roman"/>
        <w:sz w:val="18"/>
        <w:szCs w:val="18"/>
      </w:rPr>
      <w:fldChar w:fldCharType="separate"/>
    </w:r>
    <w:r w:rsidR="00E1104A">
      <w:rPr>
        <w:rFonts w:ascii="Times New Roman" w:hAnsi="Times New Roman" w:cs="Times New Roman"/>
        <w:noProof/>
        <w:sz w:val="18"/>
        <w:szCs w:val="18"/>
      </w:rPr>
      <w:t>7</w:t>
    </w:r>
    <w:r w:rsidRPr="00E1104A">
      <w:rPr>
        <w:rFonts w:ascii="Times New Roman" w:hAnsi="Times New Roman" w:cs="Times New Roman"/>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F8"/>
    <w:rsid w:val="00152605"/>
    <w:rsid w:val="001952D2"/>
    <w:rsid w:val="00512D68"/>
    <w:rsid w:val="00590D34"/>
    <w:rsid w:val="005B5F6C"/>
    <w:rsid w:val="00600236"/>
    <w:rsid w:val="006E03F8"/>
    <w:rsid w:val="00741B1D"/>
    <w:rsid w:val="007A05B1"/>
    <w:rsid w:val="007B77A6"/>
    <w:rsid w:val="0097357D"/>
    <w:rsid w:val="00A84CF3"/>
    <w:rsid w:val="00A96D82"/>
    <w:rsid w:val="00AC1721"/>
    <w:rsid w:val="00B21667"/>
    <w:rsid w:val="00B503D2"/>
    <w:rsid w:val="00BE7618"/>
    <w:rsid w:val="00C13AD5"/>
    <w:rsid w:val="00C407D3"/>
    <w:rsid w:val="00CE57BB"/>
    <w:rsid w:val="00CE65B1"/>
    <w:rsid w:val="00E1104A"/>
    <w:rsid w:val="00EB140F"/>
    <w:rsid w:val="00F162D8"/>
    <w:rsid w:val="00F927DB"/>
    <w:rsid w:val="00FC6348"/>
    <w:rsid w:val="0354FFE4"/>
    <w:rsid w:val="03C3C932"/>
    <w:rsid w:val="0AB7D439"/>
    <w:rsid w:val="0B093FB7"/>
    <w:rsid w:val="0B9A83EC"/>
    <w:rsid w:val="0F267816"/>
    <w:rsid w:val="1037CD62"/>
    <w:rsid w:val="18F241E9"/>
    <w:rsid w:val="2AD6B489"/>
    <w:rsid w:val="2F33DED3"/>
    <w:rsid w:val="3981A709"/>
    <w:rsid w:val="3AFCDA6F"/>
    <w:rsid w:val="3C365AC7"/>
    <w:rsid w:val="4C085427"/>
    <w:rsid w:val="4DD19744"/>
    <w:rsid w:val="51365A01"/>
    <w:rsid w:val="525A6633"/>
    <w:rsid w:val="5AA6F705"/>
    <w:rsid w:val="6027BB7A"/>
    <w:rsid w:val="62FEFA30"/>
    <w:rsid w:val="68DA01BA"/>
    <w:rsid w:val="6CFA2AE5"/>
    <w:rsid w:val="77D91BD9"/>
    <w:rsid w:val="7FD9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45B4212"/>
  <w15:chartTrackingRefBased/>
  <w15:docId w15:val="{1CB8D389-3A1F-4204-9239-79F74F03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nePrinter" w:hAnsi="LinePrinter" w:cs="LinePrinter"/>
    </w:rPr>
  </w:style>
  <w:style w:type="paragraph" w:styleId="Heading1">
    <w:name w:val="heading 1"/>
    <w:basedOn w:val="Normal"/>
    <w:next w:val="Normal"/>
    <w:link w:val="Heading1Char"/>
    <w:uiPriority w:val="9"/>
    <w:qFormat/>
    <w:rsid w:val="00C407D3"/>
    <w:pPr>
      <w:keepNext/>
      <w:keepLines/>
      <w:outlineLvl w:val="0"/>
    </w:pPr>
    <w:rPr>
      <w:rFonts w:ascii="Times New Roman" w:eastAsiaTheme="majorEastAsia"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F927DB"/>
    <w:rPr>
      <w:rFonts w:ascii="LinePrinter" w:hAnsi="LinePrinter" w:cs="LinePrinter"/>
    </w:rPr>
  </w:style>
  <w:style w:type="character" w:customStyle="1" w:styleId="Heading1Char">
    <w:name w:val="Heading 1 Char"/>
    <w:basedOn w:val="DefaultParagraphFont"/>
    <w:link w:val="Heading1"/>
    <w:uiPriority w:val="9"/>
    <w:rsid w:val="00C407D3"/>
    <w:rPr>
      <w:rFonts w:ascii="Times New Roman" w:eastAsiaTheme="majorEastAsia"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1863</Words>
  <Characters>10850</Characters>
  <Application>Microsoft Office Word</Application>
  <DocSecurity>0</DocSecurity>
  <Lines>90</Lines>
  <Paragraphs>25</Paragraphs>
  <ScaleCrop>false</ScaleCrop>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subject/>
  <dc:creator>don.wismer</dc:creator>
  <cp:keywords/>
  <dc:description/>
  <cp:lastModifiedBy>Parr, J.Chris</cp:lastModifiedBy>
  <cp:revision>11</cp:revision>
  <cp:lastPrinted>2008-10-16T13:23:00Z</cp:lastPrinted>
  <dcterms:created xsi:type="dcterms:W3CDTF">2026-05-15T14:33:00Z</dcterms:created>
  <dcterms:modified xsi:type="dcterms:W3CDTF">2026-05-15T18:27:00Z</dcterms:modified>
</cp:coreProperties>
</file>